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Find and Download Your W-2 Form in Workday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Steps to access your W-2 form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instructions to log in to a Workday account and navigate to the payroll section under the My Account tab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instructions to click the View Payroll Documents link and select a tax year from the dropdown menu to find the W-2 form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instructions to review the W-2 form carefully for accuracy and completeness, then print or save it for future reference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If you have trouble finding your W-2 form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Best practices for managing your W-2 form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instructions to save a copy of the W-2 form to a computer or external drive, use it to file taxes, and keep it in a secure location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instructions to save a copy of the W-2 form to a computer or external drive, use it to file taxes, and keep it in a secure location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