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Change Your Profile Picture in Workday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Google Chrome browser window open to a new tab, showing the search bar and several shortcut icons, including one for Workday. The Windows taskbar appears at the bottom, and no Workday content is open yet.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Sign in to Workday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Open your profile menu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Workday home page in Chrome, with the user profile icon in the top right clicked, revealing a dropdown menu with the user's name and the "View Profile" option.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View your profile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Workday home page with the profile dropdown open and "View Profile" highlighted under the user's name.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Go to the Actions menu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Workday profile page, with the "Actions" button visible under the user's name and title in the left sidebar.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Navigate to Personal Data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expanded Actions menu on the Workday profile page, with the cursor hovering over "Personal Data."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Select "Change My Photo"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Actions menu with "Personal Data" expanded, showing options including "Change My Photo."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Upload your new profile picture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file explorer window open to the Pictures folder, with several image files visible and one file selected. The Open button is highlighted.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file explorer window with the selected image ready to be opened.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Adjust and position your profile picture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Confirm the photo selection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Workday "Change Photo" dialog with the new profile photo positioned and the orange OK button visible at the bottom.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Submit the profile picture change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Workday "Change My Photo" page showing the new photo under Proposed Attachments, with the Submit button highlighted in the lower left.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Complete the process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Verify your updated profile picture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Workday profile page with the updated profile picture visible in the left sidebar next to the user's name and title.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