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Process Accounts Payable ACH Payments in Sage Intacct</w:t>
      </w:r>
    </w:p>
    <w:p>
      <w:pPr/>
      <w:r>
        <w:rPr>
          <w:color w:val="404040"/>
          <w:sz w:val="24"/>
          <w:rFonts w:ascii="Inter" w:hAnsi="Inter" w:eastAsia="Noto Sans CJK JP" w:cs="Noto Sans CJK JP"/>
        </w:rPr>
        <w:t>This guide walks you through the complete process of configuring and processing accounts payable ACH payments in Sage Intacct. You'll learn how to set up your bank account for ACH, configure vendors to receive electronic payments, enter and pay bills, and generate and confirm the ACH payment file with your bank.</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w:t>
      </w:r>
    </w:p>
    <w:p>
      <w:pPr>
        <w:pStyle w:val="ListBullet2"/>
      </w:pPr>
      <w:r>
        <w:rPr>
          <w:color w:val="404040"/>
          <w:sz w:val="24"/>
          <w:rFonts w:ascii="Inter" w:hAnsi="Inter" w:eastAsia="Noto Sans CJK JP" w:cs="Noto Sans CJK JP"/>
        </w:rPr>
        <w:t xml:space="preserve">Administrator access to </w:t>
      </w:r>
      <w:r>
        <w:rPr>
          <w:b/>
          <w:color w:val="404040"/>
          <w:sz w:val="24"/>
          <w:rFonts w:ascii="Inter" w:hAnsi="Inter" w:eastAsia="Noto Sans CJK JP" w:cs="Noto Sans CJK JP"/>
        </w:rPr>
        <w:t>Cash Management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Accounts Payable</w:t>
      </w:r>
      <w:r>
        <w:rPr>
          <w:color w:val="404040"/>
          <w:sz w:val="24"/>
          <w:rFonts w:ascii="Inter" w:hAnsi="Inter" w:eastAsia="Noto Sans CJK JP" w:cs="Noto Sans CJK JP"/>
        </w:rPr>
        <w:t xml:space="preserve"> modules in Sage Intacct</w:t>
      </w:r>
    </w:p>
    <w:p>
      <w:pPr>
        <w:pStyle w:val="ListBullet2"/>
      </w:pPr>
      <w:r>
        <w:rPr>
          <w:color w:val="404040"/>
          <w:sz w:val="24"/>
          <w:rFonts w:ascii="Inter" w:hAnsi="Inter" w:eastAsia="Noto Sans CJK JP" w:cs="Noto Sans CJK JP"/>
        </w:rPr>
        <w:t>Your company's bank account details, including account number, bank name, and routing number</w:t>
      </w:r>
    </w:p>
    <w:p>
      <w:pPr>
        <w:pStyle w:val="ListBullet2"/>
      </w:pPr>
      <w:r>
        <w:rPr>
          <w:color w:val="404040"/>
          <w:sz w:val="24"/>
          <w:rFonts w:ascii="Inter" w:hAnsi="Inter" w:eastAsia="Noto Sans CJK JP" w:cs="Noto Sans CJK JP"/>
        </w:rPr>
        <w:t>Vendor bank details (routing number, account number, account type, and account classification) for any vendors you want to pay via ACH</w:t>
      </w:r>
    </w:p>
    <w:p>
      <w:pPr>
        <w:pStyle w:val="ListBullet2"/>
      </w:pPr>
      <w:r>
        <w:rPr>
          <w:color w:val="404040"/>
          <w:sz w:val="24"/>
          <w:rFonts w:ascii="Inter" w:hAnsi="Inter" w:eastAsia="Noto Sans CJK JP" w:cs="Noto Sans CJK JP"/>
        </w:rPr>
        <w:t>A relationship with your bank that supports ACH file testing and confirmation</w:t>
      </w:r>
    </w:p>
    <w:p>
      <w:pPr>
        <w:pStyle w:val="Heading2"/>
        <w:keepNext/>
        <w:keepLines/>
        <w:ind w:left="0"/>
        <w:outlineLvl w:val="1"/>
      </w:pPr>
      <w:r>
        <w:rPr>
          <w:b/>
          <w:color w:val="404040"/>
          <w:sz w:val="32"/>
          <w:rFonts w:ascii="Inter" w:hAnsi="Inter" w:eastAsia="Noto Sans CJK JP" w:cs="Noto Sans CJK JP"/>
        </w:rPr>
        <w:t>Configure your bank account for ACH payments</w:t>
      </w:r>
    </w:p>
    <w:p>
      <w:pPr>
        <w:pStyle w:val="Heading3"/>
        <w:keepNext/>
        <w:keepLines/>
        <w:ind w:left="0"/>
        <w:outlineLvl w:val="2"/>
      </w:pPr>
      <w:r>
        <w:rPr>
          <w:b/>
          <w:color w:val="404040"/>
          <w:sz w:val="28"/>
          <w:rFonts w:ascii="Inter" w:hAnsi="Inter" w:eastAsia="Noto Sans CJK JP" w:cs="Noto Sans CJK JP"/>
        </w:rPr>
        <w:t>1. Open Cash Management</w:t>
      </w:r>
    </w:p>
    <w:p>
      <w:pPr>
        <w:keepNext/>
        <w:keepLines/>
      </w:pPr>
      <w:r>
        <w:rPr>
          <w:color w:val="404040"/>
          <w:sz w:val="24"/>
          <w:rFonts w:ascii="Inter" w:hAnsi="Inter" w:eastAsia="Noto Sans CJK JP" w:cs="Noto Sans CJK JP"/>
        </w:rPr>
        <w:t>Log in to Sage Intacct and confirm you're at the top-level dashboard. The dashboard displays product updates, quick links, entities, and applications.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Sage Intacct top-level dashboard with product updates, entities, and application links visible</w:t>
      </w:r>
    </w:p>
    <w:p>
      <w:pPr/>
      <w:r>
        <w:rPr>
          <w:color w:val="404040"/>
          <w:sz w:val="24"/>
          <w:rFonts w:ascii="Inter" w:hAnsi="Inter" w:eastAsia="Noto Sans CJK JP" w:cs="Noto Sans CJK JP"/>
        </w:rPr>
        <w:t xml:space="preserve">Under the </w:t>
      </w:r>
      <w:r>
        <w:rPr>
          <w:b/>
          <w:color w:val="404040"/>
          <w:sz w:val="24"/>
          <w:rFonts w:ascii="Inter" w:hAnsi="Inter" w:eastAsia="Noto Sans CJK JP" w:cs="Noto Sans CJK JP"/>
        </w:rPr>
        <w:t>Applications</w:t>
      </w:r>
      <w:r>
        <w:rPr>
          <w:color w:val="404040"/>
          <w:sz w:val="24"/>
          <w:rFonts w:ascii="Inter" w:hAnsi="Inter" w:eastAsia="Noto Sans CJK JP" w:cs="Noto Sans CJK JP"/>
        </w:rPr>
        <w:t xml:space="preserve"> section on the right side of the dashboard, locate and click </w:t>
      </w:r>
      <w:r>
        <w:rPr>
          <w:b/>
          <w:color w:val="404040"/>
          <w:sz w:val="24"/>
          <w:rFonts w:ascii="Inter" w:hAnsi="Inter" w:eastAsia="Noto Sans CJK JP" w:cs="Noto Sans CJK JP"/>
        </w:rPr>
        <w:t>Cash Management</w:t>
      </w:r>
      <w:r>
        <w:rPr>
          <w:color w:val="404040"/>
          <w:sz w:val="24"/>
          <w:rFonts w:ascii="Inter" w:hAnsi="Inter" w:eastAsia="Noto Sans CJK JP" w:cs="Noto Sans CJK JP"/>
        </w:rPr>
        <w:t>.</w:t>
      </w:r>
    </w:p>
    <w:p>
      <w:pPr>
        <w:pStyle w:val="Heading3"/>
        <w:keepNext/>
        <w:keepLines/>
        <w:ind w:left="0"/>
        <w:outlineLvl w:val="2"/>
      </w:pPr>
      <w:r>
        <w:rPr>
          <w:b/>
          <w:color w:val="404040"/>
          <w:sz w:val="28"/>
          <w:rFonts w:ascii="Inter" w:hAnsi="Inter" w:eastAsia="Noto Sans CJK JP" w:cs="Noto Sans CJK JP"/>
        </w:rPr>
        <w:t>2. Open your checking account list</w:t>
      </w:r>
    </w:p>
    <w:p>
      <w:pPr/>
      <w:r>
        <w:rPr>
          <w:color w:val="404040"/>
          <w:sz w:val="24"/>
          <w:rFonts w:ascii="Inter" w:hAnsi="Inter" w:eastAsia="Noto Sans CJK JP" w:cs="Noto Sans CJK JP"/>
        </w:rPr>
        <w:t xml:space="preserve">In the Cash Management module, locate the section labeled </w:t>
      </w:r>
      <w:r>
        <w:rPr>
          <w:b/>
          <w:color w:val="404040"/>
          <w:sz w:val="24"/>
          <w:rFonts w:ascii="Inter" w:hAnsi="Inter" w:eastAsia="Noto Sans CJK JP" w:cs="Noto Sans CJK JP"/>
        </w:rPr>
        <w:t>Checking account information</w:t>
      </w:r>
      <w:r>
        <w:rPr>
          <w:color w:val="404040"/>
          <w:sz w:val="24"/>
          <w:rFonts w:ascii="Inter" w:hAnsi="Inter" w:eastAsia="Noto Sans CJK JP" w:cs="Noto Sans CJK JP"/>
        </w:rPr>
        <w:t>. You'll see a list of your available checking accounts here.</w:t>
      </w:r>
    </w:p>
    <w:p>
      <w:pPr>
        <w:pStyle w:val="Heading3"/>
        <w:keepNext/>
        <w:keepLines/>
        <w:ind w:left="0"/>
        <w:outlineLvl w:val="2"/>
      </w:pPr>
      <w:r>
        <w:rPr>
          <w:b/>
          <w:color w:val="404040"/>
          <w:sz w:val="28"/>
          <w:rFonts w:ascii="Inter" w:hAnsi="Inter" w:eastAsia="Noto Sans CJK JP" w:cs="Noto Sans CJK JP"/>
        </w:rPr>
        <w:t>3. Select the bank account for ACH payments</w:t>
      </w:r>
    </w:p>
    <w:p>
      <w:pPr/>
      <w:r>
        <w:rPr>
          <w:color w:val="404040"/>
          <w:sz w:val="24"/>
          <w:rFonts w:ascii="Inter" w:hAnsi="Inter" w:eastAsia="Noto Sans CJK JP" w:cs="Noto Sans CJK JP"/>
        </w:rPr>
        <w:t xml:space="preserve">Identify the account you want to configure (for example, </w:t>
      </w:r>
      <w:r>
        <w:rPr>
          <w:b/>
          <w:color w:val="404040"/>
          <w:sz w:val="24"/>
          <w:rFonts w:ascii="Inter" w:hAnsi="Inter" w:eastAsia="Noto Sans CJK JP" w:cs="Noto Sans CJK JP"/>
        </w:rPr>
        <w:t>GC Operating</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to open its configuration.</w:t>
      </w:r>
    </w:p>
    <w:p>
      <w:pPr>
        <w:pStyle w:val="Heading3"/>
        <w:keepNext/>
        <w:keepLines/>
        <w:ind w:left="0"/>
        <w:outlineLvl w:val="2"/>
      </w:pPr>
      <w:r>
        <w:rPr>
          <w:b/>
          <w:color w:val="404040"/>
          <w:sz w:val="28"/>
          <w:rFonts w:ascii="Inter" w:hAnsi="Inter" w:eastAsia="Noto Sans CJK JP" w:cs="Noto Sans CJK JP"/>
        </w:rPr>
        <w:t>4. Fill in required bank account details</w:t>
      </w:r>
    </w:p>
    <w:p>
      <w:pPr/>
      <w:r>
        <w:rPr>
          <w:color w:val="404040"/>
          <w:sz w:val="24"/>
          <w:rFonts w:ascii="Inter" w:hAnsi="Inter" w:eastAsia="Noto Sans CJK JP" w:cs="Noto Sans CJK JP"/>
        </w:rPr>
        <w:t>Enter the following information for the account:</w:t>
      </w:r>
    </w:p>
    <w:p>
      <w:pPr>
        <w:pStyle w:val="ListBullet2"/>
      </w:pPr>
      <w:r>
        <w:rPr>
          <w:b/>
          <w:color w:val="404040"/>
          <w:sz w:val="24"/>
          <w:rFonts w:ascii="Inter" w:hAnsi="Inter" w:eastAsia="Noto Sans CJK JP" w:cs="Noto Sans CJK JP"/>
        </w:rPr>
        <w:t>Account number:</w:t>
      </w:r>
      <w:r>
        <w:rPr>
          <w:color w:val="404040"/>
          <w:sz w:val="24"/>
          <w:rFonts w:ascii="Inter" w:hAnsi="Inter" w:eastAsia="Noto Sans CJK JP" w:cs="Noto Sans CJK JP"/>
        </w:rPr>
        <w:t xml:space="preserve"> the full bank account number (for example, 123423434)</w:t>
      </w:r>
    </w:p>
    <w:p>
      <w:pPr>
        <w:pStyle w:val="ListBullet2"/>
      </w:pPr>
      <w:r>
        <w:rPr>
          <w:b/>
          <w:color w:val="404040"/>
          <w:sz w:val="24"/>
          <w:rFonts w:ascii="Inter" w:hAnsi="Inter" w:eastAsia="Noto Sans CJK JP" w:cs="Noto Sans CJK JP"/>
        </w:rPr>
        <w:t>Bank name:</w:t>
      </w:r>
      <w:r>
        <w:rPr>
          <w:color w:val="404040"/>
          <w:sz w:val="24"/>
          <w:rFonts w:ascii="Inter" w:hAnsi="Inter" w:eastAsia="Noto Sans CJK JP" w:cs="Noto Sans CJK JP"/>
        </w:rPr>
        <w:t xml:space="preserve"> the name of the bank (for example, First Bank Checking)</w:t>
      </w:r>
    </w:p>
    <w:p>
      <w:pPr>
        <w:pStyle w:val="ListBullet2"/>
      </w:pPr>
      <w:r>
        <w:rPr>
          <w:b/>
          <w:color w:val="404040"/>
          <w:sz w:val="24"/>
          <w:rFonts w:ascii="Inter" w:hAnsi="Inter" w:eastAsia="Noto Sans CJK JP" w:cs="Noto Sans CJK JP"/>
        </w:rPr>
        <w:t>Routing number:</w:t>
      </w:r>
      <w:r>
        <w:rPr>
          <w:color w:val="404040"/>
          <w:sz w:val="24"/>
          <w:rFonts w:ascii="Inter" w:hAnsi="Inter" w:eastAsia="Noto Sans CJK JP" w:cs="Noto Sans CJK JP"/>
        </w:rPr>
        <w:t xml:space="preserve"> the bank's routing number (for example, 12345678)</w:t>
      </w:r>
    </w:p>
    <w:p>
      <w:pPr>
        <w:pStyle w:val="ListBullet2"/>
      </w:pPr>
      <w:r>
        <w:rPr>
          <w:b/>
          <w:color w:val="404040"/>
          <w:sz w:val="24"/>
          <w:rFonts w:ascii="Inter" w:hAnsi="Inter" w:eastAsia="Noto Sans CJK JP" w:cs="Noto Sans CJK JP"/>
        </w:rPr>
        <w:t>Country:</w:t>
      </w:r>
      <w:r>
        <w:rPr>
          <w:color w:val="404040"/>
          <w:sz w:val="24"/>
          <w:rFonts w:ascii="Inter" w:hAnsi="Inter" w:eastAsia="Noto Sans CJK JP" w:cs="Noto Sans CJK JP"/>
        </w:rPr>
        <w:t xml:space="preserve"> the country associated with the account (for example, United States)</w:t>
      </w:r>
    </w:p>
    <w:p>
      <w:pPr>
        <w:keepNext/>
        <w:keepLines/>
      </w:pPr>
      <w:r>
        <w:rPr>
          <w:color w:val="404040"/>
          <w:sz w:val="24"/>
          <w:rFonts w:ascii="Inter" w:hAnsi="Inter" w:eastAsia="Noto Sans CJK JP" w:cs="Noto Sans CJK JP"/>
        </w:rPr>
        <w:t>Fill in any additional fields as required, such as branch ID, address, city, state, ZIP, and phone number.</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Checking account information screen with fields for account number, bank name, routing number, and other details</w:t>
      </w:r>
    </w:p>
    <w:p>
      <w:pPr>
        <w:pStyle w:val="Heading3"/>
        <w:keepNext/>
        <w:keepLines/>
        <w:ind w:left="0"/>
        <w:outlineLvl w:val="2"/>
      </w:pPr>
      <w:r>
        <w:rPr>
          <w:b/>
          <w:color w:val="404040"/>
          <w:sz w:val="28"/>
          <w:rFonts w:ascii="Inter" w:hAnsi="Inter" w:eastAsia="Noto Sans CJK JP" w:cs="Noto Sans CJK JP"/>
        </w:rPr>
        <w:t>5. Save the bank account information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store the updated bank account details.</w:t>
      </w:r>
    </w:p>
    <w:p>
      <w:pPr>
        <w:pStyle w:val="Heading2"/>
        <w:keepNext/>
        <w:keepLines/>
        <w:ind w:left="0"/>
        <w:outlineLvl w:val="1"/>
      </w:pPr>
      <w:r>
        <w:rPr>
          <w:b/>
          <w:color w:val="404040"/>
          <w:sz w:val="32"/>
          <w:rFonts w:ascii="Inter" w:hAnsi="Inter" w:eastAsia="Noto Sans CJK JP" w:cs="Noto Sans CJK JP"/>
        </w:rPr>
        <w:t>Set up ACH bank configuration</w:t>
      </w:r>
    </w:p>
    <w:p>
      <w:pPr>
        <w:pStyle w:val="Heading3"/>
        <w:keepNext/>
        <w:keepLines/>
        <w:ind w:left="0"/>
        <w:outlineLvl w:val="2"/>
      </w:pPr>
      <w:r>
        <w:rPr>
          <w:b/>
          <w:color w:val="404040"/>
          <w:sz w:val="28"/>
          <w:rFonts w:ascii="Inter" w:hAnsi="Inter" w:eastAsia="Noto Sans CJK JP" w:cs="Noto Sans CJK JP"/>
        </w:rPr>
        <w:t>6. Open the Bank file tab</w:t>
      </w:r>
    </w:p>
    <w:p>
      <w:pPr/>
      <w:r>
        <w:rPr>
          <w:color w:val="404040"/>
          <w:sz w:val="24"/>
          <w:rFonts w:ascii="Inter" w:hAnsi="Inter" w:eastAsia="Noto Sans CJK JP" w:cs="Noto Sans CJK JP"/>
        </w:rPr>
        <w:t xml:space="preserve">Within the checking account configuration, click the </w:t>
      </w:r>
      <w:r>
        <w:rPr>
          <w:b/>
          <w:color w:val="404040"/>
          <w:sz w:val="24"/>
          <w:rFonts w:ascii="Inter" w:hAnsi="Inter" w:eastAsia="Noto Sans CJK JP" w:cs="Noto Sans CJK JP"/>
        </w:rPr>
        <w:t>Bank file</w:t>
      </w:r>
      <w:r>
        <w:rPr>
          <w:color w:val="404040"/>
          <w:sz w:val="24"/>
          <w:rFonts w:ascii="Inter" w:hAnsi="Inter" w:eastAsia="Noto Sans CJK JP" w:cs="Noto Sans CJK JP"/>
        </w:rPr>
        <w:t xml:space="preserve"> tab at the top of the screen.</w:t>
      </w:r>
    </w:p>
    <w:p>
      <w:pPr>
        <w:pStyle w:val="Heading3"/>
        <w:keepNext/>
        <w:keepLines/>
        <w:ind w:left="0"/>
        <w:outlineLvl w:val="2"/>
      </w:pPr>
      <w:r>
        <w:rPr>
          <w:b/>
          <w:color w:val="404040"/>
          <w:sz w:val="28"/>
          <w:rFonts w:ascii="Inter" w:hAnsi="Inter" w:eastAsia="Noto Sans CJK JP" w:cs="Noto Sans CJK JP"/>
        </w:rPr>
        <w:t>7. Enable ACH payments</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Enable setup</w:t>
      </w:r>
      <w:r>
        <w:rPr>
          <w:color w:val="404040"/>
          <w:sz w:val="24"/>
          <w:rFonts w:ascii="Inter" w:hAnsi="Inter" w:eastAsia="Noto Sans CJK JP" w:cs="Noto Sans CJK JP"/>
        </w:rPr>
        <w:t xml:space="preserve">, select the radio button for </w:t>
      </w:r>
      <w:r>
        <w:rPr>
          <w:b/>
          <w:color w:val="404040"/>
          <w:sz w:val="24"/>
          <w:rFonts w:ascii="Inter" w:hAnsi="Inter" w:eastAsia="Noto Sans CJK JP" w:cs="Noto Sans CJK JP"/>
        </w:rPr>
        <w:t>Enable ACH payments</w:t>
      </w:r>
      <w:r>
        <w:rPr>
          <w:color w:val="404040"/>
          <w:sz w:val="24"/>
          <w:rFonts w:ascii="Inter" w:hAnsi="Inter" w:eastAsia="Noto Sans CJK JP" w:cs="Noto Sans CJK JP"/>
        </w:rPr>
        <w:t xml:space="preserve">. If this isn't already enabled, switch the setting from </w:t>
      </w:r>
      <w:r>
        <w:rPr>
          <w:b/>
          <w:color w:val="404040"/>
          <w:sz w:val="24"/>
          <w:rFonts w:ascii="Inter" w:hAnsi="Inter" w:eastAsia="Noto Sans CJK JP" w:cs="Noto Sans CJK JP"/>
        </w:rPr>
        <w:t>None</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Enable ACH payments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Bank file tab with Enable ACH payments option and ACH setup fields visible</w:t>
      </w:r>
    </w:p>
    <w:p>
      <w:pPr>
        <w:pStyle w:val="Heading3"/>
        <w:keepNext/>
        <w:keepLines/>
        <w:ind w:left="0"/>
        <w:outlineLvl w:val="2"/>
      </w:pPr>
      <w:r>
        <w:rPr>
          <w:b/>
          <w:color w:val="404040"/>
          <w:sz w:val="28"/>
          <w:rFonts w:ascii="Inter" w:hAnsi="Inter" w:eastAsia="Noto Sans CJK JP" w:cs="Noto Sans CJK JP"/>
        </w:rPr>
        <w:t>8. Enter an ACH bank ID</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ACH setup</w:t>
      </w:r>
      <w:r>
        <w:rPr>
          <w:color w:val="404040"/>
          <w:sz w:val="24"/>
          <w:rFonts w:ascii="Inter" w:hAnsi="Inter" w:eastAsia="Noto Sans CJK JP" w:cs="Noto Sans CJK JP"/>
        </w:rPr>
        <w:t xml:space="preserve"> area, click into the </w:t>
      </w:r>
      <w:r>
        <w:rPr>
          <w:b/>
          <w:color w:val="404040"/>
          <w:sz w:val="24"/>
          <w:rFonts w:ascii="Inter" w:hAnsi="Inter" w:eastAsia="Noto Sans CJK JP" w:cs="Noto Sans CJK JP"/>
        </w:rPr>
        <w:t>ACH bank ID</w:t>
      </w:r>
      <w:r>
        <w:rPr>
          <w:color w:val="404040"/>
          <w:sz w:val="24"/>
          <w:rFonts w:ascii="Inter" w:hAnsi="Inter" w:eastAsia="Noto Sans CJK JP" w:cs="Noto Sans CJK JP"/>
        </w:rPr>
        <w:t xml:space="preserve"> field and type your desired ACH bank ID (for example, "123"). This ID is for your own reference and can match your bank name or another identifier. If the ID doesn't already exist, Sage Intacct prompts you to create a new one.</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ACH setup section with ACH bank ID, company name, company identification, and originating financial institution fields visible</w:t>
      </w:r>
    </w:p>
    <w:p>
      <w:pPr>
        <w:pStyle w:val="Heading3"/>
        <w:keepNext/>
        <w:keepLines/>
        <w:ind w:left="0"/>
        <w:outlineLvl w:val="2"/>
      </w:pPr>
      <w:r>
        <w:rPr>
          <w:b/>
          <w:color w:val="404040"/>
          <w:sz w:val="28"/>
          <w:rFonts w:ascii="Inter" w:hAnsi="Inter" w:eastAsia="Noto Sans CJK JP" w:cs="Noto Sans CJK JP"/>
        </w:rPr>
        <w:t>9. Create a new ACH bank configuration</w:t>
      </w:r>
    </w:p>
    <w:p>
      <w:pPr/>
      <w:r>
        <w:rPr>
          <w:color w:val="404040"/>
          <w:sz w:val="24"/>
          <w:rFonts w:ascii="Inter" w:hAnsi="Inter" w:eastAsia="Noto Sans CJK JP" w:cs="Noto Sans CJK JP"/>
        </w:rPr>
        <w:t>If you enter a new ACH bank ID value (for example, "www") and press Tab, a dialog appears prompting you to create a new ACH bank configuration.</w:t>
      </w:r>
    </w:p>
    <w:p>
      <w:pPr/>
      <w:r>
        <w:rPr>
          <w:color w:val="404040"/>
          <w:sz w:val="24"/>
          <w:rFonts w:ascii="Inter" w:hAnsi="Inter" w:eastAsia="Noto Sans CJK JP" w:cs="Noto Sans CJK JP"/>
        </w:rPr>
        <w:t>Complete the required fields, marked with an asterisk (*):</w:t>
      </w:r>
    </w:p>
    <w:p>
      <w:pPr>
        <w:pStyle w:val="ListBullet2"/>
      </w:pPr>
      <w:r>
        <w:rPr>
          <w:b/>
          <w:color w:val="404040"/>
          <w:sz w:val="24"/>
          <w:rFonts w:ascii="Inter" w:hAnsi="Inter" w:eastAsia="Noto Sans CJK JP" w:cs="Noto Sans CJK JP"/>
        </w:rPr>
        <w:t>ACH bank ID:</w:t>
      </w:r>
      <w:r>
        <w:rPr>
          <w:color w:val="404040"/>
          <w:sz w:val="24"/>
          <w:rFonts w:ascii="Inter" w:hAnsi="Inter" w:eastAsia="Noto Sans CJK JP" w:cs="Noto Sans CJK JP"/>
        </w:rPr>
        <w:t xml:space="preserve"> the new ID you entered (for example, "www")</w:t>
      </w:r>
    </w:p>
    <w:p>
      <w:pPr>
        <w:pStyle w:val="ListBullet2"/>
      </w:pPr>
      <w:r>
        <w:rPr>
          <w:b/>
          <w:color w:val="404040"/>
          <w:sz w:val="24"/>
          <w:rFonts w:ascii="Inter" w:hAnsi="Inter" w:eastAsia="Noto Sans CJK JP" w:cs="Noto Sans CJK JP"/>
        </w:rPr>
        <w:t>Immediate destination name:</w:t>
      </w:r>
      <w:r>
        <w:rPr>
          <w:color w:val="404040"/>
          <w:sz w:val="24"/>
          <w:rFonts w:ascii="Inter" w:hAnsi="Inter" w:eastAsia="Noto Sans CJK JP" w:cs="Noto Sans CJK JP"/>
        </w:rPr>
        <w:t xml:space="preserve"> the name of the destination bank</w:t>
      </w:r>
    </w:p>
    <w:p>
      <w:pPr>
        <w:pStyle w:val="ListBullet2"/>
      </w:pPr>
      <w:r>
        <w:rPr>
          <w:b/>
          <w:color w:val="404040"/>
          <w:sz w:val="24"/>
          <w:rFonts w:ascii="Inter" w:hAnsi="Inter" w:eastAsia="Noto Sans CJK JP" w:cs="Noto Sans CJK JP"/>
        </w:rPr>
        <w:t>Immediate destination ID:</w:t>
      </w:r>
      <w:r>
        <w:rPr>
          <w:color w:val="404040"/>
          <w:sz w:val="24"/>
          <w:rFonts w:ascii="Inter" w:hAnsi="Inter" w:eastAsia="Noto Sans CJK JP" w:cs="Noto Sans CJK JP"/>
        </w:rPr>
        <w:t xml:space="preserve"> the bank's routing number</w:t>
      </w:r>
    </w:p>
    <w:p>
      <w:pPr>
        <w:pStyle w:val="ListBullet2"/>
      </w:pPr>
      <w:r>
        <w:rPr>
          <w:b/>
          <w:color w:val="404040"/>
          <w:sz w:val="24"/>
          <w:rFonts w:ascii="Inter" w:hAnsi="Inter" w:eastAsia="Noto Sans CJK JP" w:cs="Noto Sans CJK JP"/>
        </w:rPr>
        <w:t>Immediate origin name:</w:t>
      </w:r>
      <w:r>
        <w:rPr>
          <w:color w:val="404040"/>
          <w:sz w:val="24"/>
          <w:rFonts w:ascii="Inter" w:hAnsi="Inter" w:eastAsia="Noto Sans CJK JP" w:cs="Noto Sans CJK JP"/>
        </w:rPr>
        <w:t xml:space="preserve"> your company name</w:t>
      </w:r>
    </w:p>
    <w:p>
      <w:pPr>
        <w:pStyle w:val="ListBullet2"/>
      </w:pPr>
      <w:r>
        <w:rPr>
          <w:b/>
          <w:color w:val="404040"/>
          <w:sz w:val="24"/>
          <w:rFonts w:ascii="Inter" w:hAnsi="Inter" w:eastAsia="Noto Sans CJK JP" w:cs="Noto Sans CJK JP"/>
        </w:rPr>
        <w:t>Immediate origin ID:</w:t>
      </w:r>
      <w:r>
        <w:rPr>
          <w:color w:val="404040"/>
          <w:sz w:val="24"/>
          <w:rFonts w:ascii="Inter" w:hAnsi="Inter" w:eastAsia="Noto Sans CJK JP" w:cs="Noto Sans CJK JP"/>
        </w:rPr>
        <w:t xml:space="preserve"> your 10-digit company number as specified by your bank</w:t>
      </w:r>
    </w:p>
    <w:p>
      <w:pPr>
        <w:pStyle w:val="ListBullet2"/>
      </w:pPr>
      <w:r>
        <w:rPr>
          <w:b/>
          <w:color w:val="404040"/>
          <w:sz w:val="24"/>
          <w:rFonts w:ascii="Inter" w:hAnsi="Inter" w:eastAsia="Noto Sans CJK JP" w:cs="Noto Sans CJK JP"/>
        </w:rPr>
        <w:t>Reference code:</w:t>
      </w:r>
      <w:r>
        <w:rPr>
          <w:color w:val="404040"/>
          <w:sz w:val="24"/>
          <w:rFonts w:ascii="Inter" w:hAnsi="Inter" w:eastAsia="Noto Sans CJK JP" w:cs="Noto Sans CJK JP"/>
        </w:rPr>
        <w:t xml:space="preserve"> optional, enter if provided by your bank</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set to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unless otherwise instructed</w:t>
      </w:r>
    </w:p>
    <w:p>
      <w:pPr>
        <w:pStyle w:val="ListBullet2"/>
      </w:pPr>
      <w:r>
        <w:rPr>
          <w:b/>
          <w:color w:val="404040"/>
          <w:sz w:val="24"/>
          <w:rFonts w:ascii="Inter" w:hAnsi="Inter" w:eastAsia="Noto Sans CJK JP" w:cs="Noto Sans CJK JP"/>
        </w:rPr>
        <w:t>Include EOF marker:</w:t>
      </w:r>
      <w:r>
        <w:rPr>
          <w:color w:val="404040"/>
          <w:sz w:val="24"/>
          <w:rFonts w:ascii="Inter" w:hAnsi="Inter" w:eastAsia="Noto Sans CJK JP" w:cs="Noto Sans CJK JP"/>
        </w:rPr>
        <w:t xml:space="preserve"> select if your bank requires a carriage return at the end of the ACH file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store the configuration.</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ACH bank configuration dialog with required fields for ACH bank ID, immediate destination name, immediate destination ID, immediate origin name, immediate origin ID, reference code, and status</w:t>
      </w:r>
    </w:p>
    <w:p>
      <w:pPr>
        <w:pStyle w:val="Heading3"/>
        <w:keepNext/>
        <w:keepLines/>
        <w:ind w:left="0"/>
        <w:outlineLvl w:val="2"/>
      </w:pPr>
      <w:r>
        <w:rPr>
          <w:b/>
          <w:color w:val="404040"/>
          <w:sz w:val="28"/>
          <w:rFonts w:ascii="Inter" w:hAnsi="Inter" w:eastAsia="Noto Sans CJK JP" w:cs="Noto Sans CJK JP"/>
        </w:rPr>
        <w:t>10. Get help with any field</w:t>
      </w:r>
    </w:p>
    <w:p>
      <w:pPr>
        <w:keepNext/>
        <w:keepLines/>
      </w:pPr>
      <w:r>
        <w:rPr>
          <w:color w:val="404040"/>
          <w:sz w:val="24"/>
          <w:rFonts w:ascii="Inter" w:hAnsi="Inter" w:eastAsia="Noto Sans CJK JP" w:cs="Noto Sans CJK JP"/>
        </w:rPr>
        <w:t xml:space="preserve">If you're unsure about any field in the dialog, click the </w:t>
      </w:r>
      <w:r>
        <w:rPr>
          <w:b/>
          <w:color w:val="404040"/>
          <w:sz w:val="24"/>
          <w:rFonts w:ascii="Inter" w:hAnsi="Inter" w:eastAsia="Noto Sans CJK JP" w:cs="Noto Sans CJK JP"/>
        </w:rPr>
        <w:t>What can I do here?</w:t>
      </w:r>
      <w:r>
        <w:rPr>
          <w:color w:val="404040"/>
          <w:sz w:val="24"/>
          <w:rFonts w:ascii="Inter" w:hAnsi="Inter" w:eastAsia="Noto Sans CJK JP" w:cs="Noto Sans CJK JP"/>
        </w:rPr>
        <w:t xml:space="preserve"> link for guidance.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ACH bank configuration dialog with the "What can I do here?" help link highlighted</w:t>
      </w:r>
    </w:p>
    <w:p>
      <w:pPr/>
      <w:r>
        <w:rPr>
          <w:color w:val="404040"/>
          <w:sz w:val="24"/>
          <w:rFonts w:ascii="Inter" w:hAnsi="Inter" w:eastAsia="Noto Sans CJK JP" w:cs="Noto Sans CJK JP"/>
        </w:rPr>
        <w:t>The help window opens a table that explains each field in detail:</w:t>
      </w:r>
    </w:p>
    <w:p>
      <w:pPr>
        <w:pStyle w:val="ListBullet2"/>
      </w:pPr>
      <w:r>
        <w:rPr>
          <w:b/>
          <w:color w:val="404040"/>
          <w:sz w:val="24"/>
          <w:rFonts w:ascii="Inter" w:hAnsi="Inter" w:eastAsia="Noto Sans CJK JP" w:cs="Noto Sans CJK JP"/>
        </w:rPr>
        <w:t>ACH bank ID:</w:t>
      </w:r>
      <w:r>
        <w:rPr>
          <w:color w:val="404040"/>
          <w:sz w:val="24"/>
          <w:rFonts w:ascii="Inter" w:hAnsi="Inter" w:eastAsia="Noto Sans CJK JP" w:cs="Noto Sans CJK JP"/>
        </w:rPr>
        <w:t xml:space="preserve"> unique identifier for your bank (up to 20 characters)</w:t>
      </w:r>
    </w:p>
    <w:p>
      <w:pPr>
        <w:pStyle w:val="ListBullet2"/>
      </w:pPr>
      <w:r>
        <w:rPr>
          <w:b/>
          <w:color w:val="404040"/>
          <w:sz w:val="24"/>
          <w:rFonts w:ascii="Inter" w:hAnsi="Inter" w:eastAsia="Noto Sans CJK JP" w:cs="Noto Sans CJK JP"/>
        </w:rPr>
        <w:t>Immediate destination name:</w:t>
      </w:r>
      <w:r>
        <w:rPr>
          <w:color w:val="404040"/>
          <w:sz w:val="24"/>
          <w:rFonts w:ascii="Inter" w:hAnsi="Inter" w:eastAsia="Noto Sans CJK JP" w:cs="Noto Sans CJK JP"/>
        </w:rPr>
        <w:t xml:space="preserve"> name of your bank (up to 23 characters)</w:t>
      </w:r>
    </w:p>
    <w:p>
      <w:pPr>
        <w:pStyle w:val="ListBullet2"/>
      </w:pPr>
      <w:r>
        <w:rPr>
          <w:b/>
          <w:color w:val="404040"/>
          <w:sz w:val="24"/>
          <w:rFonts w:ascii="Inter" w:hAnsi="Inter" w:eastAsia="Noto Sans CJK JP" w:cs="Noto Sans CJK JP"/>
        </w:rPr>
        <w:t>Immediate destination ID:</w:t>
      </w:r>
      <w:r>
        <w:rPr>
          <w:color w:val="404040"/>
          <w:sz w:val="24"/>
          <w:rFonts w:ascii="Inter" w:hAnsi="Inter" w:eastAsia="Noto Sans CJK JP" w:cs="Noto Sans CJK JP"/>
        </w:rPr>
        <w:t xml:space="preserve"> bank's routing number (up to 9 characters)</w:t>
      </w:r>
    </w:p>
    <w:p>
      <w:pPr>
        <w:pStyle w:val="ListBullet2"/>
      </w:pPr>
      <w:r>
        <w:rPr>
          <w:b/>
          <w:color w:val="404040"/>
          <w:sz w:val="24"/>
          <w:rFonts w:ascii="Inter" w:hAnsi="Inter" w:eastAsia="Noto Sans CJK JP" w:cs="Noto Sans CJK JP"/>
        </w:rPr>
        <w:t>Immediate origin name:</w:t>
      </w:r>
      <w:r>
        <w:rPr>
          <w:color w:val="404040"/>
          <w:sz w:val="24"/>
          <w:rFonts w:ascii="Inter" w:hAnsi="Inter" w:eastAsia="Noto Sans CJK JP" w:cs="Noto Sans CJK JP"/>
        </w:rPr>
        <w:t xml:space="preserve"> your company name</w:t>
      </w:r>
    </w:p>
    <w:p>
      <w:pPr>
        <w:pStyle w:val="ListBullet2"/>
      </w:pPr>
      <w:r>
        <w:rPr>
          <w:b/>
          <w:color w:val="404040"/>
          <w:sz w:val="24"/>
          <w:rFonts w:ascii="Inter" w:hAnsi="Inter" w:eastAsia="Noto Sans CJK JP" w:cs="Noto Sans CJK JP"/>
        </w:rPr>
        <w:t>Immediate origin ID:</w:t>
      </w:r>
      <w:r>
        <w:rPr>
          <w:color w:val="404040"/>
          <w:sz w:val="24"/>
          <w:rFonts w:ascii="Inter" w:hAnsi="Inter" w:eastAsia="Noto Sans CJK JP" w:cs="Noto Sans CJK JP"/>
        </w:rPr>
        <w:t xml:space="preserve"> your 10-digit company number</w:t>
      </w:r>
    </w:p>
    <w:p>
      <w:pPr>
        <w:pStyle w:val="ListBullet2"/>
      </w:pPr>
      <w:r>
        <w:rPr>
          <w:b/>
          <w:color w:val="404040"/>
          <w:sz w:val="24"/>
          <w:rFonts w:ascii="Inter" w:hAnsi="Inter" w:eastAsia="Noto Sans CJK JP" w:cs="Noto Sans CJK JP"/>
        </w:rPr>
        <w:t>Reference code:</w:t>
      </w:r>
      <w:r>
        <w:rPr>
          <w:color w:val="404040"/>
          <w:sz w:val="24"/>
          <w:rFonts w:ascii="Inter" w:hAnsi="Inter" w:eastAsia="Noto Sans CJK JP" w:cs="Noto Sans CJK JP"/>
        </w:rPr>
        <w:t xml:space="preserve"> up to 8 characters, as specified by your bank</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Active or Inactive</w:t>
      </w:r>
    </w:p>
    <w:p>
      <w:pPr>
        <w:pStyle w:val="ListBullet2"/>
        <w:keepNext/>
        <w:keepLines/>
      </w:pPr>
      <w:r>
        <w:rPr>
          <w:b/>
          <w:color w:val="404040"/>
          <w:sz w:val="24"/>
          <w:rFonts w:ascii="Inter" w:hAnsi="Inter" w:eastAsia="Noto Sans CJK JP" w:cs="Noto Sans CJK JP"/>
        </w:rPr>
        <w:t>Include EOF marker:</w:t>
      </w:r>
      <w:r>
        <w:rPr>
          <w:color w:val="404040"/>
          <w:sz w:val="24"/>
          <w:rFonts w:ascii="Inter" w:hAnsi="Inter" w:eastAsia="Noto Sans CJK JP" w:cs="Noto Sans CJK JP"/>
        </w:rPr>
        <w:t xml:space="preserve"> select if required by your bank</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Sage Intacct help window with field descriptions for ACH bank configuration, including a table of fields and their meanings</w:t>
      </w:r>
    </w:p>
    <w:p>
      <w:pPr>
        <w:pStyle w:val="Heading3"/>
        <w:keepNext/>
        <w:keepLines/>
        <w:ind w:left="0"/>
        <w:outlineLvl w:val="2"/>
      </w:pPr>
      <w:r>
        <w:rPr>
          <w:b/>
          <w:color w:val="404040"/>
          <w:sz w:val="28"/>
          <w:rFonts w:ascii="Inter" w:hAnsi="Inter" w:eastAsia="Noto Sans CJK JP" w:cs="Noto Sans CJK JP"/>
        </w:rPr>
        <w:t>11. Complete the ACH setup section</w:t>
      </w:r>
    </w:p>
    <w:p>
      <w:pPr/>
      <w:r>
        <w:rPr>
          <w:color w:val="404040"/>
          <w:sz w:val="24"/>
          <w:rFonts w:ascii="Inter" w:hAnsi="Inter" w:eastAsia="Noto Sans CJK JP" w:cs="Noto Sans CJK JP"/>
        </w:rPr>
        <w:t>Back on the Bank file tab, fill in the remaining ACH setup fields:</w:t>
      </w:r>
    </w:p>
    <w:p>
      <w:pPr>
        <w:pStyle w:val="ListBullet2"/>
      </w:pPr>
      <w:r>
        <w:rPr>
          <w:b/>
          <w:color w:val="404040"/>
          <w:sz w:val="24"/>
          <w:rFonts w:ascii="Inter" w:hAnsi="Inter" w:eastAsia="Noto Sans CJK JP" w:cs="Noto Sans CJK JP"/>
        </w:rPr>
        <w:t>ACH bank ID:</w:t>
      </w:r>
      <w:r>
        <w:rPr>
          <w:color w:val="404040"/>
          <w:sz w:val="24"/>
          <w:rFonts w:ascii="Inter" w:hAnsi="Inter" w:eastAsia="Noto Sans CJK JP" w:cs="Noto Sans CJK JP"/>
        </w:rPr>
        <w:t xml:space="preserve"> the bank ID (for example, 123)</w:t>
      </w:r>
    </w:p>
    <w:p>
      <w:pPr>
        <w:pStyle w:val="ListBullet2"/>
      </w:pPr>
      <w:r>
        <w:rPr>
          <w:b/>
          <w:color w:val="404040"/>
          <w:sz w:val="24"/>
          <w:rFonts w:ascii="Inter" w:hAnsi="Inter" w:eastAsia="Noto Sans CJK JP" w:cs="Noto Sans CJK JP"/>
        </w:rPr>
        <w:t>Company name:</w:t>
      </w:r>
      <w:r>
        <w:rPr>
          <w:color w:val="404040"/>
          <w:sz w:val="24"/>
          <w:rFonts w:ascii="Inter" w:hAnsi="Inter" w:eastAsia="Noto Sans CJK JP" w:cs="Noto Sans CJK JP"/>
        </w:rPr>
        <w:t xml:space="preserve"> your company name (for example, test)</w:t>
      </w:r>
    </w:p>
    <w:p>
      <w:pPr>
        <w:pStyle w:val="ListBullet2"/>
      </w:pPr>
      <w:r>
        <w:rPr>
          <w:b/>
          <w:color w:val="404040"/>
          <w:sz w:val="24"/>
          <w:rFonts w:ascii="Inter" w:hAnsi="Inter" w:eastAsia="Noto Sans CJK JP" w:cs="Noto Sans CJK JP"/>
        </w:rPr>
        <w:t>Company identification:</w:t>
      </w:r>
      <w:r>
        <w:rPr>
          <w:color w:val="404040"/>
          <w:sz w:val="24"/>
          <w:rFonts w:ascii="Inter" w:hAnsi="Inter" w:eastAsia="Noto Sans CJK JP" w:cs="Noto Sans CJK JP"/>
        </w:rPr>
        <w:t xml:space="preserve"> the company identification number (for example, 23)</w:t>
      </w:r>
    </w:p>
    <w:p>
      <w:pPr>
        <w:pStyle w:val="ListBullet2"/>
      </w:pPr>
      <w:r>
        <w:rPr>
          <w:b/>
          <w:color w:val="404040"/>
          <w:sz w:val="24"/>
          <w:rFonts w:ascii="Inter" w:hAnsi="Inter" w:eastAsia="Noto Sans CJK JP" w:cs="Noto Sans CJK JP"/>
        </w:rPr>
        <w:t>Originating financial institution:</w:t>
      </w:r>
      <w:r>
        <w:rPr>
          <w:color w:val="404040"/>
          <w:sz w:val="24"/>
          <w:rFonts w:ascii="Inter" w:hAnsi="Inter" w:eastAsia="Noto Sans CJK JP" w:cs="Noto Sans CJK JP"/>
        </w:rPr>
        <w:t xml:space="preserve"> the originating institution number (for example, 1234)</w:t>
      </w:r>
    </w:p>
    <w:p>
      <w:pPr/>
      <w:r>
        <w:rPr>
          <w:color w:val="404040"/>
          <w:sz w:val="24"/>
          <w:rFonts w:ascii="Inter" w:hAnsi="Inter" w:eastAsia="Noto Sans CJK JP" w:cs="Noto Sans CJK JP"/>
        </w:rPr>
        <w:t>Fill in any additional required fields, such as company entry description, discretionary data, record type code (for example, 5), and service class code (for example, 220).</w:t>
      </w:r>
    </w:p>
    <w:p>
      <w:pPr>
        <w:pStyle w:val="Heading3"/>
        <w:keepNext/>
        <w:keepLines/>
        <w:ind w:left="0"/>
        <w:outlineLvl w:val="2"/>
      </w:pPr>
      <w:r>
        <w:rPr>
          <w:b/>
          <w:color w:val="404040"/>
          <w:sz w:val="28"/>
          <w:rFonts w:ascii="Inter" w:hAnsi="Inter" w:eastAsia="Noto Sans CJK JP" w:cs="Noto Sans CJK JP"/>
        </w:rPr>
        <w:t>12. Review your entries</w:t>
      </w:r>
    </w:p>
    <w:p>
      <w:pPr/>
      <w:r>
        <w:rPr>
          <w:color w:val="404040"/>
          <w:sz w:val="24"/>
          <w:rFonts w:ascii="Inter" w:hAnsi="Inter" w:eastAsia="Noto Sans CJK JP" w:cs="Noto Sans CJK JP"/>
        </w:rPr>
        <w:t>Review all entered information for accuracy before saving.</w:t>
      </w:r>
    </w:p>
    <w:p>
      <w:pPr>
        <w:pStyle w:val="Heading3"/>
        <w:keepNext/>
        <w:keepLines/>
        <w:ind w:left="0"/>
        <w:outlineLvl w:val="2"/>
      </w:pPr>
      <w:r>
        <w:rPr>
          <w:b/>
          <w:color w:val="404040"/>
          <w:sz w:val="28"/>
          <w:rFonts w:ascii="Inter" w:hAnsi="Inter" w:eastAsia="Noto Sans CJK JP" w:cs="Noto Sans CJK JP"/>
        </w:rPr>
        <w:t>13. Save the ACH configuration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apply the ACH configuration to your bank account.</w:t>
      </w:r>
    </w:p>
    <w:p>
      <w:pPr/>
      <w:r>
        <w:rPr>
          <w:color w:val="404040"/>
          <w:sz w:val="24"/>
          <w:rFonts w:ascii="Inter" w:hAnsi="Inter" w:eastAsia="Noto Sans CJK JP" w:cs="Noto Sans CJK JP"/>
        </w:rPr>
        <w:t>Once you complete these steps, your bank account is configured in Sage Intacct to process ACH payments through the Accounts Payable module.</w:t>
      </w:r>
    </w:p>
    <w:p>
      <w:pPr>
        <w:pStyle w:val="Heading2"/>
        <w:keepNext/>
        <w:keepLines/>
        <w:ind w:left="0"/>
        <w:outlineLvl w:val="1"/>
      </w:pPr>
      <w:r>
        <w:rPr>
          <w:b/>
          <w:color w:val="404040"/>
          <w:sz w:val="32"/>
          <w:rFonts w:ascii="Inter" w:hAnsi="Inter" w:eastAsia="Noto Sans CJK JP" w:cs="Noto Sans CJK JP"/>
        </w:rPr>
        <w:t>Configure vendors for ACH payments</w:t>
      </w:r>
    </w:p>
    <w:p>
      <w:pPr>
        <w:pStyle w:val="Heading3"/>
        <w:keepNext/>
        <w:keepLines/>
        <w:ind w:left="0"/>
        <w:outlineLvl w:val="2"/>
      </w:pPr>
      <w:r>
        <w:rPr>
          <w:b/>
          <w:color w:val="404040"/>
          <w:sz w:val="28"/>
          <w:rFonts w:ascii="Inter" w:hAnsi="Inter" w:eastAsia="Noto Sans CJK JP" w:cs="Noto Sans CJK JP"/>
        </w:rPr>
        <w:t>14. Navigate to your vendor list</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Accounts Payable</w:t>
      </w:r>
      <w:r>
        <w:rPr>
          <w:color w:val="404040"/>
          <w:sz w:val="24"/>
          <w:rFonts w:ascii="Inter" w:hAnsi="Inter" w:eastAsia="Noto Sans CJK JP" w:cs="Noto Sans CJK JP"/>
        </w:rPr>
        <w:t xml:space="preserve"> module. Depending on your organization, vendors may be set up at the entity level or the top level. In this example, vendors are set up at the </w:t>
      </w:r>
      <w:r>
        <w:rPr>
          <w:b/>
          <w:color w:val="404040"/>
          <w:sz w:val="24"/>
          <w:rFonts w:ascii="Inter" w:hAnsi="Inter" w:eastAsia="Noto Sans CJK JP" w:cs="Noto Sans CJK JP"/>
        </w:rPr>
        <w:t>top level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Sage Intacct navigation menu open, highlighting Accounts Payable under the top level</w:t>
      </w:r>
    </w:p>
    <w:p>
      <w:pPr>
        <w:pStyle w:val="Heading3"/>
        <w:keepNext/>
        <w:keepLines/>
        <w:ind w:left="0"/>
        <w:outlineLvl w:val="2"/>
      </w:pPr>
      <w:r>
        <w:rPr>
          <w:b/>
          <w:color w:val="404040"/>
          <w:sz w:val="28"/>
          <w:rFonts w:ascii="Inter" w:hAnsi="Inter" w:eastAsia="Noto Sans CJK JP" w:cs="Noto Sans CJK JP"/>
        </w:rPr>
        <w:t>15. Open the vendor record</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Vendors</w:t>
      </w:r>
      <w:r>
        <w:rPr>
          <w:color w:val="404040"/>
          <w:sz w:val="24"/>
          <w:rFonts w:ascii="Inter" w:hAnsi="Inter" w:eastAsia="Noto Sans CJK JP" w:cs="Noto Sans CJK JP"/>
        </w:rPr>
        <w:t xml:space="preserve"> list, locate the vendor you want to configure (for example, "Jackson Plumbing") and 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next to the vendor name to open the record.</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Vendor list with Edit button highlighted for Jackson Plumbing</w:t>
      </w:r>
    </w:p>
    <w:p>
      <w:pPr>
        <w:pStyle w:val="Heading3"/>
        <w:keepNext/>
        <w:keepLines/>
        <w:ind w:left="0"/>
        <w:outlineLvl w:val="2"/>
      </w:pPr>
      <w:r>
        <w:rPr>
          <w:b/>
          <w:color w:val="404040"/>
          <w:sz w:val="28"/>
          <w:rFonts w:ascii="Inter" w:hAnsi="Inter" w:eastAsia="Noto Sans CJK JP" w:cs="Noto Sans CJK JP"/>
        </w:rPr>
        <w:t>16. Set the vendor's preferred payment method</w:t>
      </w:r>
    </w:p>
    <w:p>
      <w:pPr/>
      <w:r>
        <w:rPr>
          <w:color w:val="404040"/>
          <w:sz w:val="24"/>
          <w:rFonts w:ascii="Inter" w:hAnsi="Inter" w:eastAsia="Noto Sans CJK JP" w:cs="Noto Sans CJK JP"/>
        </w:rPr>
        <w:t xml:space="preserve">In the vendor record, go to the </w:t>
      </w:r>
      <w:r>
        <w:rPr>
          <w:b/>
          <w:color w:val="404040"/>
          <w:sz w:val="24"/>
          <w:rFonts w:ascii="Inter" w:hAnsi="Inter" w:eastAsia="Noto Sans CJK JP" w:cs="Noto Sans CJK JP"/>
        </w:rPr>
        <w:t>Payment information</w:t>
      </w:r>
      <w:r>
        <w:rPr>
          <w:color w:val="404040"/>
          <w:sz w:val="24"/>
          <w:rFonts w:ascii="Inter" w:hAnsi="Inter" w:eastAsia="Noto Sans CJK JP" w:cs="Noto Sans CJK JP"/>
        </w:rPr>
        <w:t xml:space="preserve"> tab. Under </w:t>
      </w:r>
      <w:r>
        <w:rPr>
          <w:b/>
          <w:color w:val="404040"/>
          <w:sz w:val="24"/>
          <w:rFonts w:ascii="Inter" w:hAnsi="Inter" w:eastAsia="Noto Sans CJK JP" w:cs="Noto Sans CJK JP"/>
        </w:rPr>
        <w:t>Payment details</w:t>
      </w:r>
      <w:r>
        <w:rPr>
          <w:color w:val="404040"/>
          <w:sz w:val="24"/>
          <w:rFonts w:ascii="Inter" w:hAnsi="Inter" w:eastAsia="Noto Sans CJK JP" w:cs="Noto Sans CJK JP"/>
        </w:rPr>
        <w:t xml:space="preserve">, set </w:t>
      </w:r>
      <w:r>
        <w:rPr>
          <w:b/>
          <w:color w:val="404040"/>
          <w:sz w:val="24"/>
          <w:rFonts w:ascii="Inter" w:hAnsi="Inter" w:eastAsia="Noto Sans CJK JP" w:cs="Noto Sans CJK JP"/>
        </w:rPr>
        <w:t>Preferred payment method</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ACH or bank file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Optionally, check </w:t>
      </w:r>
      <w:r>
        <w:rPr>
          <w:b/>
          <w:color w:val="404040"/>
          <w:sz w:val="24"/>
          <w:rFonts w:ascii="Inter" w:hAnsi="Inter" w:eastAsia="Noto Sans CJK JP" w:cs="Noto Sans CJK JP"/>
        </w:rPr>
        <w:t>Send automatic payment notification</w:t>
      </w:r>
      <w:r>
        <w:rPr>
          <w:color w:val="404040"/>
          <w:sz w:val="24"/>
          <w:rFonts w:ascii="Inter" w:hAnsi="Inter" w:eastAsia="Noto Sans CJK JP" w:cs="Noto Sans CJK JP"/>
        </w:rPr>
        <w:t xml:space="preserve"> if you want the vendor to receive an email when paid electronically. Adjust other payment settings as needed, such as payment priority and term.</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Vendor Payment information tab with preferred payment method set to ACH or bank file and notification option visible</w:t>
      </w:r>
    </w:p>
    <w:p>
      <w:pPr>
        <w:pStyle w:val="Heading3"/>
        <w:keepNext/>
        <w:keepLines/>
        <w:ind w:left="0"/>
        <w:outlineLvl w:val="2"/>
      </w:pPr>
      <w:r>
        <w:rPr>
          <w:b/>
          <w:color w:val="404040"/>
          <w:sz w:val="28"/>
          <w:rFonts w:ascii="Inter" w:hAnsi="Inter" w:eastAsia="Noto Sans CJK JP" w:cs="Noto Sans CJK JP"/>
        </w:rPr>
        <w:t>17. Enable ACH payments for the vendor</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Bank file</w:t>
      </w:r>
      <w:r>
        <w:rPr>
          <w:color w:val="404040"/>
          <w:sz w:val="24"/>
          <w:rFonts w:ascii="Inter" w:hAnsi="Inter" w:eastAsia="Noto Sans CJK JP" w:cs="Noto Sans CJK JP"/>
        </w:rPr>
        <w:t xml:space="preserve"> tab in the vendor record. Under </w:t>
      </w:r>
      <w:r>
        <w:rPr>
          <w:b/>
          <w:color w:val="404040"/>
          <w:sz w:val="24"/>
          <w:rFonts w:ascii="Inter" w:hAnsi="Inter" w:eastAsia="Noto Sans CJK JP" w:cs="Noto Sans CJK JP"/>
        </w:rPr>
        <w:t>Enable setup</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Enable ACH payments</w:t>
      </w:r>
      <w:r>
        <w:rPr>
          <w:color w:val="404040"/>
          <w:sz w:val="24"/>
          <w:rFonts w:ascii="Inter" w:hAnsi="Inter" w:eastAsia="Noto Sans CJK JP" w:cs="Noto Sans CJK JP"/>
        </w:rPr>
        <w: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ACH payments</w:t>
      </w:r>
      <w:r>
        <w:rPr>
          <w:color w:val="404040"/>
          <w:sz w:val="24"/>
          <w:rFonts w:ascii="Inter" w:hAnsi="Inter" w:eastAsia="Noto Sans CJK JP" w:cs="Noto Sans CJK JP"/>
        </w:rPr>
        <w:t xml:space="preserve"> section, enter the vendor's bank details:</w:t>
      </w:r>
    </w:p>
    <w:p>
      <w:pPr>
        <w:pStyle w:val="ListBullet2"/>
      </w:pPr>
      <w:r>
        <w:rPr>
          <w:b/>
          <w:color w:val="404040"/>
          <w:sz w:val="24"/>
          <w:rFonts w:ascii="Inter" w:hAnsi="Inter" w:eastAsia="Noto Sans CJK JP" w:cs="Noto Sans CJK JP"/>
        </w:rPr>
        <w:t>Routing number:</w:t>
      </w:r>
      <w:r>
        <w:rPr>
          <w:color w:val="404040"/>
          <w:sz w:val="24"/>
          <w:rFonts w:ascii="Inter" w:hAnsi="Inter" w:eastAsia="Noto Sans CJK JP" w:cs="Noto Sans CJK JP"/>
        </w:rPr>
        <w:t xml:space="preserve"> the vendor's 9-digit bank routing number</w:t>
      </w:r>
    </w:p>
    <w:p>
      <w:pPr>
        <w:pStyle w:val="ListBullet2"/>
      </w:pPr>
      <w:r>
        <w:rPr>
          <w:b/>
          <w:color w:val="404040"/>
          <w:sz w:val="24"/>
          <w:rFonts w:ascii="Inter" w:hAnsi="Inter" w:eastAsia="Noto Sans CJK JP" w:cs="Noto Sans CJK JP"/>
        </w:rPr>
        <w:t>Account number:</w:t>
      </w:r>
      <w:r>
        <w:rPr>
          <w:color w:val="404040"/>
          <w:sz w:val="24"/>
          <w:rFonts w:ascii="Inter" w:hAnsi="Inter" w:eastAsia="Noto Sans CJK JP" w:cs="Noto Sans CJK JP"/>
        </w:rPr>
        <w:t xml:space="preserve"> the vendor's bank account number</w:t>
      </w:r>
    </w:p>
    <w:p>
      <w:pPr>
        <w:pStyle w:val="ListBullet2"/>
      </w:pPr>
      <w:r>
        <w:rPr>
          <w:b/>
          <w:color w:val="404040"/>
          <w:sz w:val="24"/>
          <w:rFonts w:ascii="Inter" w:hAnsi="Inter" w:eastAsia="Noto Sans CJK JP" w:cs="Noto Sans CJK JP"/>
        </w:rPr>
        <w:t>Account type:</w:t>
      </w:r>
      <w:r>
        <w:rPr>
          <w:color w:val="404040"/>
          <w:sz w:val="24"/>
          <w:rFonts w:ascii="Inter" w:hAnsi="Inter" w:eastAsia="Noto Sans CJK JP" w:cs="Noto Sans CJK JP"/>
        </w:rPr>
        <w:t xml:space="preserve"> the appropriate account type (for example, Checking account)</w:t>
      </w:r>
    </w:p>
    <w:p>
      <w:pPr>
        <w:pStyle w:val="ListBullet2"/>
      </w:pPr>
      <w:r>
        <w:rPr>
          <w:b/>
          <w:color w:val="404040"/>
          <w:sz w:val="24"/>
          <w:rFonts w:ascii="Inter" w:hAnsi="Inter" w:eastAsia="Noto Sans CJK JP" w:cs="Noto Sans CJK JP"/>
        </w:rPr>
        <w:t>Account classification:</w:t>
      </w:r>
      <w:r>
        <w:rPr>
          <w:color w:val="404040"/>
          <w:sz w:val="24"/>
          <w:rFonts w:ascii="Inter" w:hAnsi="Inter" w:eastAsia="Noto Sans CJK JP" w:cs="Noto Sans CJK JP"/>
        </w:rPr>
        <w:t xml:space="preserve"> the correct classification (for example, Business (CTX))</w:t>
      </w:r>
    </w:p>
    <w:p>
      <w:pPr>
        <w:keepNext/>
        <w:keepLines/>
      </w:pPr>
      <w:r>
        <w:rPr>
          <w:color w:val="404040"/>
          <w:sz w:val="24"/>
          <w:rFonts w:ascii="Inter" w:hAnsi="Inter" w:eastAsia="Noto Sans CJK JP" w:cs="Noto Sans CJK JP"/>
        </w:rPr>
        <w:t>Note that less information is required here compared to the bank account setup.</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Vendor Bank file tab with ACH payments section, routing number, account number, account type, and classification fields visible</w:t>
      </w:r>
    </w:p>
    <w:p>
      <w:pPr>
        <w:pStyle w:val="Heading3"/>
        <w:keepNext/>
        <w:keepLines/>
        <w:ind w:left="0"/>
        <w:outlineLvl w:val="2"/>
      </w:pPr>
      <w:r>
        <w:rPr>
          <w:b/>
          <w:color w:val="404040"/>
          <w:sz w:val="28"/>
          <w:rFonts w:ascii="Inter" w:hAnsi="Inter" w:eastAsia="Noto Sans CJK JP" w:cs="Noto Sans CJK JP"/>
        </w:rPr>
        <w:t>18. Save the vendor's ACH setup</w:t>
      </w:r>
    </w:p>
    <w:p>
      <w:pPr/>
      <w:r>
        <w:rPr>
          <w:color w:val="404040"/>
          <w:sz w:val="24"/>
          <w:rFonts w:ascii="Inter" w:hAnsi="Inter" w:eastAsia="Noto Sans CJK JP" w:cs="Noto Sans CJK JP"/>
        </w:rPr>
        <w:t xml:space="preserve">Review all entered information for accuracy, then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top right of the vendor record to apply the changes.</w:t>
      </w:r>
    </w:p>
    <w:p>
      <w:pPr/>
      <w:r>
        <w:rPr>
          <w:color w:val="404040"/>
          <w:sz w:val="24"/>
          <w:rFonts w:ascii="Inter" w:hAnsi="Inter" w:eastAsia="Noto Sans CJK JP" w:cs="Noto Sans CJK JP"/>
        </w:rPr>
        <w:t>Completing these steps ensures vendors such as Jackson Plumbing are properly configured to receive ACH payments through Sage Intacct, which streamlines electronic payments and enables automated notifications if desired.</w:t>
      </w:r>
    </w:p>
    <w:p>
      <w:pPr>
        <w:pStyle w:val="Heading2"/>
        <w:keepNext/>
        <w:keepLines/>
        <w:ind w:left="0"/>
        <w:outlineLvl w:val="1"/>
      </w:pPr>
      <w:r>
        <w:rPr>
          <w:b/>
          <w:color w:val="404040"/>
          <w:sz w:val="32"/>
          <w:rFonts w:ascii="Inter" w:hAnsi="Inter" w:eastAsia="Noto Sans CJK JP" w:cs="Noto Sans CJK JP"/>
        </w:rPr>
        <w:t>Enter a new bill</w:t>
      </w:r>
    </w:p>
    <w:p>
      <w:pPr>
        <w:pStyle w:val="Heading3"/>
        <w:keepNext/>
        <w:keepLines/>
        <w:ind w:left="0"/>
        <w:outlineLvl w:val="2"/>
      </w:pPr>
      <w:r>
        <w:rPr>
          <w:b/>
          <w:color w:val="404040"/>
          <w:sz w:val="28"/>
          <w:rFonts w:ascii="Inter" w:hAnsi="Inter" w:eastAsia="Noto Sans CJK JP" w:cs="Noto Sans CJK JP"/>
        </w:rPr>
        <w:t>19. Create a bill for a vendor</w:t>
      </w:r>
    </w:p>
    <w:p>
      <w:pPr>
        <w:keepNext/>
        <w:keepLines/>
      </w:pPr>
      <w:r>
        <w:rPr>
          <w:color w:val="404040"/>
          <w:sz w:val="24"/>
          <w:rFonts w:ascii="Inter" w:hAnsi="Inter" w:eastAsia="Noto Sans CJK JP" w:cs="Noto Sans CJK JP"/>
        </w:rPr>
        <w:t xml:space="preserve">From the main dashboard, locate and click </w:t>
      </w:r>
      <w:r>
        <w:rPr>
          <w:b/>
          <w:color w:val="404040"/>
          <w:sz w:val="24"/>
          <w:rFonts w:ascii="Inter" w:hAnsi="Inter" w:eastAsia="Noto Sans CJK JP" w:cs="Noto Sans CJK JP"/>
        </w:rPr>
        <w:t>Accounts Payable</w:t>
      </w:r>
      <w:r>
        <w:rPr>
          <w:color w:val="404040"/>
          <w:sz w:val="24"/>
          <w:rFonts w:ascii="Inter" w:hAnsi="Inter" w:eastAsia="Noto Sans CJK JP" w:cs="Noto Sans CJK JP"/>
        </w:rPr>
        <w:t xml:space="preserve"> in the Applications menu.</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Sage Intacct dashboard with Applications menu on the right, including Accounts Payable, and product updates in the center</w:t>
      </w:r>
    </w:p>
    <w:p>
      <w:pPr/>
      <w:r>
        <w:rPr>
          <w:color w:val="404040"/>
          <w:sz w:val="24"/>
          <w:rFonts w:ascii="Inter" w:hAnsi="Inter" w:eastAsia="Noto Sans CJK JP" w:cs="Noto Sans CJK JP"/>
        </w:rPr>
        <w:t>In Accounts Payable, select the option to enter a new bill, then fill in the bill details:</w:t>
      </w:r>
    </w:p>
    <w:p>
      <w:pPr>
        <w:pStyle w:val="ListBullet2"/>
      </w:pPr>
      <w:r>
        <w:rPr>
          <w:b/>
          <w:color w:val="404040"/>
          <w:sz w:val="24"/>
          <w:rFonts w:ascii="Inter" w:hAnsi="Inter" w:eastAsia="Noto Sans CJK JP" w:cs="Noto Sans CJK JP"/>
        </w:rPr>
        <w:t>Date:</w:t>
      </w:r>
      <w:r>
        <w:rPr>
          <w:color w:val="404040"/>
          <w:sz w:val="24"/>
          <w:rFonts w:ascii="Inter" w:hAnsi="Inter" w:eastAsia="Noto Sans CJK JP" w:cs="Noto Sans CJK JP"/>
        </w:rPr>
        <w:t xml:space="preserve"> 01/12/2024</w:t>
      </w:r>
    </w:p>
    <w:p>
      <w:pPr>
        <w:pStyle w:val="ListBullet2"/>
      </w:pPr>
      <w:r>
        <w:rPr>
          <w:b/>
          <w:color w:val="404040"/>
          <w:sz w:val="24"/>
          <w:rFonts w:ascii="Inter" w:hAnsi="Inter" w:eastAsia="Noto Sans CJK JP" w:cs="Noto Sans CJK JP"/>
        </w:rPr>
        <w:t>Vendor:</w:t>
      </w:r>
      <w:r>
        <w:rPr>
          <w:color w:val="404040"/>
          <w:sz w:val="24"/>
          <w:rFonts w:ascii="Inter" w:hAnsi="Inter" w:eastAsia="Noto Sans CJK JP" w:cs="Noto Sans CJK JP"/>
        </w:rPr>
        <w:t xml:space="preserve"> V00004--Jackson Plumbing</w:t>
      </w:r>
    </w:p>
    <w:p>
      <w:pPr>
        <w:pStyle w:val="ListBullet2"/>
      </w:pPr>
      <w:r>
        <w:rPr>
          <w:b/>
          <w:color w:val="404040"/>
          <w:sz w:val="24"/>
          <w:rFonts w:ascii="Inter" w:hAnsi="Inter" w:eastAsia="Noto Sans CJK JP" w:cs="Noto Sans CJK JP"/>
        </w:rPr>
        <w:t>Pay to:</w:t>
      </w:r>
      <w:r>
        <w:rPr>
          <w:color w:val="404040"/>
          <w:sz w:val="24"/>
          <w:rFonts w:ascii="Inter" w:hAnsi="Inter" w:eastAsia="Noto Sans CJK JP" w:cs="Noto Sans CJK JP"/>
        </w:rPr>
        <w:t xml:space="preserve"> Jackson Plumbing (V00004)</w:t>
      </w:r>
    </w:p>
    <w:p>
      <w:pPr>
        <w:pStyle w:val="ListBullet2"/>
      </w:pPr>
      <w:r>
        <w:rPr>
          <w:b/>
          <w:color w:val="404040"/>
          <w:sz w:val="24"/>
          <w:rFonts w:ascii="Inter" w:hAnsi="Inter" w:eastAsia="Noto Sans CJK JP" w:cs="Noto Sans CJK JP"/>
        </w:rPr>
        <w:t>Bill number:</w:t>
      </w:r>
      <w:r>
        <w:rPr>
          <w:color w:val="404040"/>
          <w:sz w:val="24"/>
          <w:rFonts w:ascii="Inter" w:hAnsi="Inter" w:eastAsia="Noto Sans CJK JP" w:cs="Noto Sans CJK JP"/>
        </w:rPr>
        <w:t xml:space="preserve"> 78980</w:t>
      </w:r>
    </w:p>
    <w:p>
      <w:pPr>
        <w:pStyle w:val="ListBullet2"/>
      </w:pPr>
      <w:r>
        <w:rPr>
          <w:b/>
          <w:color w:val="404040"/>
          <w:sz w:val="24"/>
          <w:rFonts w:ascii="Inter" w:hAnsi="Inter" w:eastAsia="Noto Sans CJK JP" w:cs="Noto Sans CJK JP"/>
        </w:rPr>
        <w:t>Term:</w:t>
      </w:r>
      <w:r>
        <w:rPr>
          <w:color w:val="404040"/>
          <w:sz w:val="24"/>
          <w:rFonts w:ascii="Inter" w:hAnsi="Inter" w:eastAsia="Noto Sans CJK JP" w:cs="Noto Sans CJK JP"/>
        </w:rPr>
        <w:t xml:space="preserve"> Net 30</w:t>
      </w:r>
    </w:p>
    <w:p>
      <w:pPr>
        <w:pStyle w:val="ListBullet2"/>
      </w:pPr>
      <w:r>
        <w:rPr>
          <w:b/>
          <w:color w:val="404040"/>
          <w:sz w:val="24"/>
          <w:rFonts w:ascii="Inter" w:hAnsi="Inter" w:eastAsia="Noto Sans CJK JP" w:cs="Noto Sans CJK JP"/>
        </w:rPr>
        <w:t>Due date:</w:t>
      </w:r>
      <w:r>
        <w:rPr>
          <w:color w:val="404040"/>
          <w:sz w:val="24"/>
          <w:rFonts w:ascii="Inter" w:hAnsi="Inter" w:eastAsia="Noto Sans CJK JP" w:cs="Noto Sans CJK JP"/>
        </w:rPr>
        <w:t xml:space="preserve"> 2/11/2024</w:t>
      </w:r>
    </w:p>
    <w:p>
      <w:pPr>
        <w:pStyle w:val="ListBullet2"/>
      </w:pPr>
      <w:r>
        <w:rPr>
          <w:b/>
          <w:color w:val="404040"/>
          <w:sz w:val="24"/>
          <w:rFonts w:ascii="Inter" w:hAnsi="Inter" w:eastAsia="Noto Sans CJK JP" w:cs="Noto Sans CJK JP"/>
        </w:rPr>
        <w:t>Account:</w:t>
      </w:r>
      <w:r>
        <w:rPr>
          <w:color w:val="404040"/>
          <w:sz w:val="24"/>
          <w:rFonts w:ascii="Inter" w:hAnsi="Inter" w:eastAsia="Noto Sans CJK JP" w:cs="Noto Sans CJK JP"/>
        </w:rPr>
        <w:t xml:space="preserve"> 5002--Cost of Sales</w:t>
      </w:r>
    </w:p>
    <w:p>
      <w:pPr>
        <w:pStyle w:val="ListBullet2"/>
      </w:pPr>
      <w:r>
        <w:rPr>
          <w:b/>
          <w:color w:val="404040"/>
          <w:sz w:val="24"/>
          <w:rFonts w:ascii="Inter" w:hAnsi="Inter" w:eastAsia="Noto Sans CJK JP" w:cs="Noto Sans CJK JP"/>
        </w:rPr>
        <w:t>Amount:</w:t>
      </w:r>
      <w:r>
        <w:rPr>
          <w:color w:val="404040"/>
          <w:sz w:val="24"/>
          <w:rFonts w:ascii="Inter" w:hAnsi="Inter" w:eastAsia="Noto Sans CJK JP" w:cs="Noto Sans CJK JP"/>
        </w:rPr>
        <w:t xml:space="preserve"> 780.00</w:t>
      </w:r>
    </w:p>
    <w:p>
      <w:pPr>
        <w:pStyle w:val="ListBullet2"/>
      </w:pPr>
      <w:r>
        <w:rPr>
          <w:b/>
          <w:color w:val="404040"/>
          <w:sz w:val="24"/>
          <w:rFonts w:ascii="Inter" w:hAnsi="Inter" w:eastAsia="Noto Sans CJK JP" w:cs="Noto Sans CJK JP"/>
        </w:rPr>
        <w:t>Location:</w:t>
      </w:r>
      <w:r>
        <w:rPr>
          <w:color w:val="404040"/>
          <w:sz w:val="24"/>
          <w:rFonts w:ascii="Inter" w:hAnsi="Inter" w:eastAsia="Noto Sans CJK JP" w:cs="Noto Sans CJK JP"/>
        </w:rPr>
        <w:t xml:space="preserve"> GC--Timberline Gener</w:t>
      </w:r>
    </w:p>
    <w:p>
      <w:pPr>
        <w:keepNext/>
        <w:keepLines/>
      </w:pPr>
      <w:r>
        <w:rPr>
          <w:color w:val="404040"/>
          <w:sz w:val="24"/>
          <w:rFonts w:ascii="Inter" w:hAnsi="Inter" w:eastAsia="Noto Sans CJK JP" w:cs="Noto Sans CJK JP"/>
        </w:rPr>
        <w:t>Add any additional information required, such as attachments or descriptions.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Bill entry screen with fields for date, vendor, pay to, bill number, term, due date, account, amount, and location filled for Jackson Plumbing</w:t>
      </w:r>
    </w:p>
    <w:p>
      <w:pPr>
        <w:pStyle w:val="Heading3"/>
        <w:keepNext/>
        <w:keepLines/>
        <w:ind w:left="0"/>
        <w:outlineLvl w:val="2"/>
      </w:pPr>
      <w:r>
        <w:rPr>
          <w:b/>
          <w:color w:val="404040"/>
          <w:sz w:val="28"/>
          <w:rFonts w:ascii="Inter" w:hAnsi="Inter" w:eastAsia="Noto Sans CJK JP" w:cs="Noto Sans CJK JP"/>
        </w:rPr>
        <w:t>20. Review bills for payment</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Bills</w:t>
      </w:r>
      <w:r>
        <w:rPr>
          <w:color w:val="404040"/>
          <w:sz w:val="24"/>
          <w:rFonts w:ascii="Inter" w:hAnsi="Inter" w:eastAsia="Noto Sans CJK JP" w:cs="Noto Sans CJK JP"/>
        </w:rPr>
        <w:t xml:space="preserve"> screen, review the list of all vendor bills. Use the filter fields at the top (vendor name, bill number, date, amount, state, and so on) to narrow the list if needed.</w:t>
      </w:r>
    </w:p>
    <w:p>
      <w:pPr>
        <w:keepNext/>
        <w:keepLines/>
      </w:pPr>
      <w:r>
        <w:rPr>
          <w:color w:val="404040"/>
          <w:sz w:val="24"/>
          <w:rFonts w:ascii="Inter" w:hAnsi="Inter" w:eastAsia="Noto Sans CJK JP" w:cs="Noto Sans CJK JP"/>
        </w:rPr>
        <w:t>Confirm that the bill for Jackson Plumbing (bill number 78980, amount $780.00, state Posted) appears in the list. The table lists all bills with columns for vendor name, bill number, date, amount, state, and actions (Pay, Print, Reverse).</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Bills list in Sage Intacct showing all vendor bills, including Jackson Plumbing with bill number 78980 and amount $780.00</w:t>
      </w:r>
    </w:p>
    <w:p>
      <w:pPr>
        <w:pStyle w:val="Heading2"/>
        <w:keepNext/>
        <w:keepLines/>
        <w:ind w:left="0"/>
        <w:outlineLvl w:val="1"/>
      </w:pPr>
      <w:r>
        <w:rPr>
          <w:b/>
          <w:color w:val="404040"/>
          <w:sz w:val="32"/>
          <w:rFonts w:ascii="Inter" w:hAnsi="Inter" w:eastAsia="Noto Sans CJK JP" w:cs="Noto Sans CJK JP"/>
        </w:rPr>
        <w:t>Pay bills via ACH</w:t>
      </w:r>
    </w:p>
    <w:p>
      <w:pPr>
        <w:pStyle w:val="Heading3"/>
        <w:keepNext/>
        <w:keepLines/>
        <w:ind w:left="0"/>
        <w:outlineLvl w:val="2"/>
      </w:pPr>
      <w:r>
        <w:rPr>
          <w:b/>
          <w:color w:val="404040"/>
          <w:sz w:val="28"/>
          <w:rFonts w:ascii="Inter" w:hAnsi="Inter" w:eastAsia="Noto Sans CJK JP" w:cs="Noto Sans CJK JP"/>
        </w:rPr>
        <w:t>21. Open the Pay bills screen</w:t>
      </w:r>
    </w:p>
    <w:p>
      <w:pPr/>
      <w:r>
        <w:rPr>
          <w:color w:val="404040"/>
          <w:sz w:val="24"/>
          <w:rFonts w:ascii="Inter" w:hAnsi="Inter" w:eastAsia="Noto Sans CJK JP" w:cs="Noto Sans CJK JP"/>
        </w:rPr>
        <w:t xml:space="preserve">After posting the bill, proceed to process payments. You can pay a vendor individually or use the </w:t>
      </w:r>
      <w:r>
        <w:rPr>
          <w:b/>
          <w:color w:val="404040"/>
          <w:sz w:val="24"/>
          <w:rFonts w:ascii="Inter" w:hAnsi="Inter" w:eastAsia="Noto Sans CJK JP" w:cs="Noto Sans CJK JP"/>
        </w:rPr>
        <w:t>Pay Bills</w:t>
      </w:r>
      <w:r>
        <w:rPr>
          <w:color w:val="404040"/>
          <w:sz w:val="24"/>
          <w:rFonts w:ascii="Inter" w:hAnsi="Inter" w:eastAsia="Noto Sans CJK JP" w:cs="Noto Sans CJK JP"/>
        </w:rPr>
        <w:t xml:space="preserve"> function to process payments for multiple vendors at once.</w:t>
      </w:r>
    </w:p>
    <w:p>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Pay Bills</w:t>
      </w:r>
      <w:r>
        <w:rPr>
          <w:color w:val="404040"/>
          <w:sz w:val="24"/>
          <w:rFonts w:ascii="Inter" w:hAnsi="Inter" w:eastAsia="Noto Sans CJK JP" w:cs="Noto Sans CJK JP"/>
        </w:rPr>
        <w:t xml:space="preserve"> in the Accounts Payable module, then choose all vendors you want to pay via ACH in this run (for example, Jackson Plumbing and others). The system lets you select multiple vendors and generate a single ACH file containing payments for all of them.</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Pay bills</w:t>
      </w:r>
      <w:r>
        <w:rPr>
          <w:color w:val="404040"/>
          <w:sz w:val="24"/>
          <w:rFonts w:ascii="Inter" w:hAnsi="Inter" w:eastAsia="Noto Sans CJK JP" w:cs="Noto Sans CJK JP"/>
        </w:rPr>
        <w:t xml:space="preserve"> section under Accounts Payable. The "Pay bills" screen for Timberline General Construction displays a list of bills eligible for payment, with columns for vendor compliance, vendor, bill number, bill date, due date, amount due, payment date, preferred payment method, credits available, credits to apply, discounts, and amount to pay.</w:t>
      </w:r>
    </w:p>
    <w:p>
      <w:pPr>
        <w:keepNext/>
        <w:keepLines/>
      </w:pPr>
      <w:r>
        <w:rPr>
          <w:color w:val="404040"/>
          <w:sz w:val="24"/>
          <w:rFonts w:ascii="Inter" w:hAnsi="Inter" w:eastAsia="Noto Sans CJK JP" w:cs="Noto Sans CJK JP"/>
        </w:rPr>
        <w:t>Vendors such as Cardinal Contracting and Buffalo Building Company appear with "ACH" in the preferred payment method column.</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Pay bills screen showing multiple vendors, bill numbers, due dates, amounts, and preferred payment method (ACH) for each bill</w:t>
      </w:r>
    </w:p>
    <w:p>
      <w:pPr>
        <w:pStyle w:val="Heading3"/>
        <w:keepNext/>
        <w:keepLines/>
        <w:ind w:left="0"/>
        <w:outlineLvl w:val="2"/>
      </w:pPr>
      <w:r>
        <w:rPr>
          <w:b/>
          <w:color w:val="404040"/>
          <w:sz w:val="28"/>
          <w:rFonts w:ascii="Inter" w:hAnsi="Inter" w:eastAsia="Noto Sans CJK JP" w:cs="Noto Sans CJK JP"/>
        </w:rPr>
        <w:t>22. Select the bank account for the ACH payment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Pay bills</w:t>
      </w:r>
      <w:r>
        <w:rPr>
          <w:color w:val="404040"/>
          <w:sz w:val="24"/>
          <w:rFonts w:ascii="Inter" w:hAnsi="Inter" w:eastAsia="Noto Sans CJK JP" w:cs="Noto Sans CJK JP"/>
        </w:rPr>
        <w:t xml:space="preserve"> screen, locate the </w:t>
      </w:r>
      <w:r>
        <w:rPr>
          <w:b/>
          <w:color w:val="404040"/>
          <w:sz w:val="24"/>
          <w:rFonts w:ascii="Inter" w:hAnsi="Inter" w:eastAsia="Noto Sans CJK JP" w:cs="Noto Sans CJK JP"/>
        </w:rPr>
        <w:t>Bank</w:t>
      </w:r>
      <w:r>
        <w:rPr>
          <w:color w:val="404040"/>
          <w:sz w:val="24"/>
          <w:rFonts w:ascii="Inter" w:hAnsi="Inter" w:eastAsia="Noto Sans CJK JP" w:cs="Noto Sans CJK JP"/>
        </w:rPr>
        <w:t xml:space="preserve"> dropdown menu and select the appropriate account for generating the ACH file (for example, "GC Operating--First Bank Checking"). Confirm the </w:t>
      </w:r>
      <w:r>
        <w:rPr>
          <w:b/>
          <w:color w:val="404040"/>
          <w:sz w:val="24"/>
          <w:rFonts w:ascii="Inter" w:hAnsi="Inter" w:eastAsia="Noto Sans CJK JP" w:cs="Noto Sans CJK JP"/>
        </w:rPr>
        <w:t>Set payment date to</w:t>
      </w:r>
      <w:r>
        <w:rPr>
          <w:color w:val="404040"/>
          <w:sz w:val="24"/>
          <w:rFonts w:ascii="Inter" w:hAnsi="Inter" w:eastAsia="Noto Sans CJK JP" w:cs="Noto Sans CJK JP"/>
        </w:rPr>
        <w:t xml:space="preserve"> field is set to the desired date (for example, 01/12/2024).</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Pay bills screen with bank account dropdown and payment date field visible above the bill list</w:t>
      </w:r>
    </w:p>
    <w:p>
      <w:pPr>
        <w:pStyle w:val="Heading3"/>
        <w:keepNext/>
        <w:keepLines/>
        <w:ind w:left="0"/>
        <w:outlineLvl w:val="2"/>
      </w:pPr>
      <w:r>
        <w:rPr>
          <w:b/>
          <w:color w:val="404040"/>
          <w:sz w:val="28"/>
          <w:rFonts w:ascii="Inter" w:hAnsi="Inter" w:eastAsia="Noto Sans CJK JP" w:cs="Noto Sans CJK JP"/>
        </w:rPr>
        <w:t>23. Locate the bills to pay</w:t>
      </w:r>
    </w:p>
    <w:p>
      <w:pPr>
        <w:keepNext/>
        <w:keepLines/>
      </w:pPr>
      <w:r>
        <w:rPr>
          <w:color w:val="404040"/>
          <w:sz w:val="24"/>
          <w:rFonts w:ascii="Inter" w:hAnsi="Inter" w:eastAsia="Noto Sans CJK JP" w:cs="Noto Sans CJK JP"/>
        </w:rPr>
        <w:t>Scroll through the bill list to find the specific bills you want to pay. Confirm the Jackson Plumbing bill for $780.00 (bill number 78980) appears in the list.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Pay bills screen scrolled to show Jackson Plumbing bill number 78980 for $780.00</w:t>
      </w:r>
    </w:p>
    <w:p>
      <w:pPr>
        <w:pStyle w:val="Heading3"/>
        <w:keepNext/>
        <w:keepLines/>
        <w:ind w:left="0"/>
        <w:outlineLvl w:val="2"/>
      </w:pPr>
      <w:r>
        <w:rPr>
          <w:b/>
          <w:color w:val="404040"/>
          <w:sz w:val="28"/>
          <w:rFonts w:ascii="Inter" w:hAnsi="Inter" w:eastAsia="Noto Sans CJK JP" w:cs="Noto Sans CJK JP"/>
        </w:rPr>
        <w:t>24. Review vendor compliance warnings and errors</w:t>
      </w:r>
    </w:p>
    <w:p>
      <w:pPr>
        <w:keepNext/>
        <w:keepLines/>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Vendor compliance</w:t>
      </w:r>
      <w:r>
        <w:rPr>
          <w:color w:val="404040"/>
          <w:sz w:val="24"/>
          <w:rFonts w:ascii="Inter" w:hAnsi="Inter" w:eastAsia="Noto Sans CJK JP" w:cs="Noto Sans CJK JP"/>
        </w:rPr>
        <w:t xml:space="preserve"> column, which may display "Warning" or "Error" for certain bills. If a warning or error appears, click the link to view more details about the compliance issue before proceeding.</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Pay bills screen showing vendor compliance column with Warning and Error links for various bills</w:t>
      </w:r>
    </w:p>
    <w:p>
      <w:pPr>
        <w:pStyle w:val="Heading3"/>
        <w:keepNext/>
        <w:keepLines/>
        <w:ind w:left="0"/>
        <w:outlineLvl w:val="2"/>
      </w:pPr>
      <w:r>
        <w:rPr>
          <w:b/>
          <w:color w:val="404040"/>
          <w:sz w:val="28"/>
          <w:rFonts w:ascii="Inter" w:hAnsi="Inter" w:eastAsia="Noto Sans CJK JP" w:cs="Noto Sans CJK JP"/>
        </w:rPr>
        <w:t>25. Select the bills for payment</w:t>
      </w:r>
    </w:p>
    <w:p>
      <w:pPr/>
      <w:r>
        <w:rPr>
          <w:color w:val="404040"/>
          <w:sz w:val="24"/>
          <w:rFonts w:ascii="Inter" w:hAnsi="Inter" w:eastAsia="Noto Sans CJK JP" w:cs="Noto Sans CJK JP"/>
        </w:rPr>
        <w:t>Check the boxes next to the bills you want to pay, for example:</w:t>
      </w:r>
    </w:p>
    <w:p>
      <w:pPr>
        <w:pStyle w:val="ListBullet2"/>
      </w:pPr>
      <w:r>
        <w:rPr>
          <w:color w:val="404040"/>
          <w:sz w:val="24"/>
          <w:rFonts w:ascii="Inter" w:hAnsi="Inter" w:eastAsia="Noto Sans CJK JP" w:cs="Noto Sans CJK JP"/>
        </w:rPr>
        <w:t>Jackson Plumbing (bill number 78980, amount $780.00)</w:t>
      </w:r>
    </w:p>
    <w:p>
      <w:pPr>
        <w:pStyle w:val="ListBullet2"/>
      </w:pPr>
      <w:r>
        <w:rPr>
          <w:color w:val="404040"/>
          <w:sz w:val="24"/>
          <w:rFonts w:ascii="Inter" w:hAnsi="Inter" w:eastAsia="Noto Sans CJK JP" w:cs="Noto Sans CJK JP"/>
        </w:rPr>
        <w:t>Additional bills as needed, such as Buffalo Building Company and Cardinal Contracting</w:t>
      </w:r>
    </w:p>
    <w:p>
      <w:pPr>
        <w:keepNext/>
        <w:keepLines/>
      </w:pPr>
      <w:r>
        <w:rPr>
          <w:color w:val="404040"/>
          <w:sz w:val="24"/>
          <w:rFonts w:ascii="Inter" w:hAnsi="Inter" w:eastAsia="Noto Sans CJK JP" w:cs="Noto Sans CJK JP"/>
        </w:rPr>
        <w:t>Selected bills are highlighted, and the total amount to pay updates at the bottom of the list.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Pay bills screen with checkboxes selected for Jackson Plumbing and other vendors, showing total selected amount at the bottom</w:t>
      </w:r>
    </w:p>
    <w:p>
      <w:pPr>
        <w:pStyle w:val="Heading3"/>
        <w:keepNext/>
        <w:keepLines/>
        <w:ind w:left="0"/>
        <w:outlineLvl w:val="2"/>
      </w:pPr>
      <w:r>
        <w:rPr>
          <w:b/>
          <w:color w:val="404040"/>
          <w:sz w:val="28"/>
          <w:rFonts w:ascii="Inter" w:hAnsi="Inter" w:eastAsia="Noto Sans CJK JP" w:cs="Noto Sans CJK JP"/>
        </w:rPr>
        <w:t>26. Verify the payment method and bank account</w:t>
      </w:r>
    </w:p>
    <w:p>
      <w:pPr/>
      <w:r>
        <w:rPr>
          <w:color w:val="404040"/>
          <w:sz w:val="24"/>
          <w:rFonts w:ascii="Inter" w:hAnsi="Inter" w:eastAsia="Noto Sans CJK JP" w:cs="Noto Sans CJK JP"/>
        </w:rPr>
        <w:t xml:space="preserve">As you select bills, verify that the </w:t>
      </w:r>
      <w:r>
        <w:rPr>
          <w:b/>
          <w:color w:val="404040"/>
          <w:sz w:val="24"/>
          <w:rFonts w:ascii="Inter" w:hAnsi="Inter" w:eastAsia="Noto Sans CJK JP" w:cs="Noto Sans CJK JP"/>
        </w:rPr>
        <w:t>Payment method</w:t>
      </w:r>
      <w:r>
        <w:rPr>
          <w:color w:val="404040"/>
          <w:sz w:val="24"/>
          <w:rFonts w:ascii="Inter" w:hAnsi="Inter" w:eastAsia="Noto Sans CJK JP" w:cs="Noto Sans CJK JP"/>
        </w:rPr>
        <w:t xml:space="preserve"> dropdown is set to </w:t>
      </w:r>
      <w:r>
        <w:rPr>
          <w:b/>
          <w:color w:val="404040"/>
          <w:sz w:val="24"/>
          <w:rFonts w:ascii="Inter" w:hAnsi="Inter" w:eastAsia="Noto Sans CJK JP" w:cs="Noto Sans CJK JP"/>
        </w:rPr>
        <w:t>ACH or bank file</w:t>
      </w:r>
      <w:r>
        <w:rPr>
          <w:color w:val="404040"/>
          <w:sz w:val="24"/>
          <w:rFonts w:ascii="Inter" w:hAnsi="Inter" w:eastAsia="Noto Sans CJK JP" w:cs="Noto Sans CJK JP"/>
        </w:rPr>
        <w:t>, and confirm the selected bills display "ACH" in the preferred payment method column.</w:t>
      </w:r>
    </w:p>
    <w:p>
      <w:pPr>
        <w:keepNext/>
        <w:keepLines/>
      </w:pPr>
      <w:r>
        <w:rPr>
          <w:color w:val="404040"/>
          <w:sz w:val="24"/>
          <w:rFonts w:ascii="Inter" w:hAnsi="Inter" w:eastAsia="Noto Sans CJK JP" w:cs="Noto Sans CJK JP"/>
        </w:rPr>
        <w:t xml:space="preserve">Confirm the </w:t>
      </w:r>
      <w:r>
        <w:rPr>
          <w:b/>
          <w:color w:val="404040"/>
          <w:sz w:val="24"/>
          <w:rFonts w:ascii="Inter" w:hAnsi="Inter" w:eastAsia="Noto Sans CJK JP" w:cs="Noto Sans CJK JP"/>
        </w:rPr>
        <w:t>Bank</w:t>
      </w:r>
      <w:r>
        <w:rPr>
          <w:color w:val="404040"/>
          <w:sz w:val="24"/>
          <w:rFonts w:ascii="Inter" w:hAnsi="Inter" w:eastAsia="Noto Sans CJK JP" w:cs="Noto Sans CJK JP"/>
        </w:rPr>
        <w:t xml:space="preserve"> field remains set to the correct account (for example, "GC Operating--First Bank Checking") and the </w:t>
      </w:r>
      <w:r>
        <w:rPr>
          <w:b/>
          <w:color w:val="404040"/>
          <w:sz w:val="24"/>
          <w:rFonts w:ascii="Inter" w:hAnsi="Inter" w:eastAsia="Noto Sans CJK JP" w:cs="Noto Sans CJK JP"/>
        </w:rPr>
        <w:t>Set payment date to</w:t>
      </w:r>
      <w:r>
        <w:rPr>
          <w:color w:val="404040"/>
          <w:sz w:val="24"/>
          <w:rFonts w:ascii="Inter" w:hAnsi="Inter" w:eastAsia="Noto Sans CJK JP" w:cs="Noto Sans CJK JP"/>
        </w:rPr>
        <w:t xml:space="preserve"> field reflects the intended payment date (for example, 01/12/2024).</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Pay bills screen with payment method dropdown expanded, bank account selected, and multiple bills checked for ACH payment</w:t>
      </w:r>
    </w:p>
    <w:p>
      <w:pPr>
        <w:pStyle w:val="Heading3"/>
        <w:keepNext/>
        <w:keepLines/>
        <w:ind w:left="0"/>
        <w:outlineLvl w:val="2"/>
      </w:pPr>
      <w:r>
        <w:rPr>
          <w:b/>
          <w:color w:val="404040"/>
          <w:sz w:val="28"/>
          <w:rFonts w:ascii="Inter" w:hAnsi="Inter" w:eastAsia="Noto Sans CJK JP" w:cs="Noto Sans CJK JP"/>
        </w:rPr>
        <w:t>27. Submit the payment request</w:t>
      </w:r>
    </w:p>
    <w:p>
      <w:pPr/>
      <w:r>
        <w:rPr>
          <w:color w:val="404040"/>
          <w:sz w:val="24"/>
          <w:rFonts w:ascii="Inter" w:hAnsi="Inter" w:eastAsia="Noto Sans CJK JP" w:cs="Noto Sans CJK JP"/>
        </w:rPr>
        <w:t xml:space="preserve">On the "Pay bills – Timberline General Construction" screen, review your selected bills and payment details, then click </w:t>
      </w:r>
      <w:r>
        <w:rPr>
          <w:b/>
          <w:color w:val="404040"/>
          <w:sz w:val="24"/>
          <w:rFonts w:ascii="Inter" w:hAnsi="Inter" w:eastAsia="Noto Sans CJK JP" w:cs="Noto Sans CJK JP"/>
        </w:rPr>
        <w:t>Pay now</w:t>
      </w:r>
      <w:r>
        <w:rPr>
          <w:color w:val="404040"/>
          <w:sz w:val="24"/>
          <w:rFonts w:ascii="Inter" w:hAnsi="Inter" w:eastAsia="Noto Sans CJK JP" w:cs="Noto Sans CJK JP"/>
        </w:rPr>
        <w:t xml:space="preserve"> at the top right of the bill list to begin processing payments.</w:t>
      </w:r>
    </w:p>
    <w:p>
      <w:pPr>
        <w:keepNext/>
        <w:keepLines/>
      </w:pPr>
      <w:r>
        <w:rPr>
          <w:color w:val="404040"/>
          <w:sz w:val="24"/>
          <w:rFonts w:ascii="Inter" w:hAnsi="Inter" w:eastAsia="Noto Sans CJK JP" w:cs="Noto Sans CJK JP"/>
        </w:rPr>
        <w:t>A loading indicator appears while the system writes the payment request for the selected bills. The payment method remains set to "ACH or bank file" and the bank account to "GC Operating--First Bank Checking."</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Pay bills screen after clicking "Pay now," showing loading indicator as payment request is processed</w:t>
      </w:r>
    </w:p>
    <w:p>
      <w:pPr/>
      <w:r>
        <w:rPr>
          <w:color w:val="404040"/>
          <w:sz w:val="24"/>
          <w:rFonts w:ascii="Inter" w:hAnsi="Inter" w:eastAsia="Noto Sans CJK JP" w:cs="Noto Sans CJK JP"/>
        </w:rPr>
        <w:t xml:space="preserve">After clicking </w:t>
      </w:r>
      <w:r>
        <w:rPr>
          <w:b/>
          <w:color w:val="404040"/>
          <w:sz w:val="24"/>
          <w:rFonts w:ascii="Inter" w:hAnsi="Inter" w:eastAsia="Noto Sans CJK JP" w:cs="Noto Sans CJK JP"/>
        </w:rPr>
        <w:t>Pay now</w:t>
      </w:r>
      <w:r>
        <w:rPr>
          <w:color w:val="404040"/>
          <w:sz w:val="24"/>
          <w:rFonts w:ascii="Inter" w:hAnsi="Inter" w:eastAsia="Noto Sans CJK JP" w:cs="Noto Sans CJK JP"/>
        </w:rPr>
        <w:t>, a status message indicates the number of payment requests created (for example, "three payment requests" for "four invoices"). The system groups the selected bills by vendor, resulting in one payment request per vendor.</w:t>
      </w:r>
    </w:p>
    <w:p>
      <w:pPr>
        <w:pStyle w:val="Heading3"/>
        <w:keepNext/>
        <w:keepLines/>
        <w:ind w:left="0"/>
        <w:outlineLvl w:val="2"/>
      </w:pPr>
      <w:r>
        <w:rPr>
          <w:b/>
          <w:color w:val="404040"/>
          <w:sz w:val="28"/>
          <w:rFonts w:ascii="Inter" w:hAnsi="Inter" w:eastAsia="Noto Sans CJK JP" w:cs="Noto Sans CJK JP"/>
        </w:rPr>
        <w:t>28. Confirm payment requests were created</w:t>
      </w:r>
    </w:p>
    <w:p>
      <w:pPr>
        <w:keepNext/>
        <w:keepLines/>
      </w:pPr>
      <w:r>
        <w:rPr>
          <w:color w:val="404040"/>
          <w:sz w:val="24"/>
          <w:rFonts w:ascii="Inter" w:hAnsi="Inter" w:eastAsia="Noto Sans CJK JP" w:cs="Noto Sans CJK JP"/>
        </w:rPr>
        <w:t>Once processing completes, confirm that payment requests were created for the correct number of vendors (for example, three vendors processed). The bill selection checkboxes clear and the "Items selected" count returns to zero. The bill list remains visible with all vendor bills and their compliance status.</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Pay bills screen showing all bills, no items selected, and vendor compliance warnings</w:t>
      </w:r>
    </w:p>
    <w:p>
      <w:pPr>
        <w:pStyle w:val="Heading2"/>
        <w:keepNext/>
        <w:keepLines/>
        <w:ind w:left="0"/>
        <w:outlineLvl w:val="1"/>
      </w:pPr>
      <w:r>
        <w:rPr>
          <w:b/>
          <w:color w:val="404040"/>
          <w:sz w:val="32"/>
          <w:rFonts w:ascii="Inter" w:hAnsi="Inter" w:eastAsia="Noto Sans CJK JP" w:cs="Noto Sans CJK JP"/>
        </w:rPr>
        <w:t>Generate the ACH file</w:t>
      </w:r>
    </w:p>
    <w:p>
      <w:pPr>
        <w:pStyle w:val="Heading3"/>
        <w:keepNext/>
        <w:keepLines/>
        <w:ind w:left="0"/>
        <w:outlineLvl w:val="2"/>
      </w:pPr>
      <w:r>
        <w:rPr>
          <w:b/>
          <w:color w:val="404040"/>
          <w:sz w:val="28"/>
          <w:rFonts w:ascii="Inter" w:hAnsi="Inter" w:eastAsia="Noto Sans CJK JP" w:cs="Noto Sans CJK JP"/>
        </w:rPr>
        <w:t>29. Navigate to Payment files</w:t>
      </w:r>
    </w:p>
    <w:p>
      <w:pPr>
        <w:keepNext/>
        <w:keepLines/>
      </w:pPr>
      <w:r>
        <w:rPr>
          <w:color w:val="404040"/>
          <w:sz w:val="24"/>
          <w:rFonts w:ascii="Inter" w:hAnsi="Inter" w:eastAsia="Noto Sans CJK JP" w:cs="Noto Sans CJK JP"/>
        </w:rPr>
        <w:t xml:space="preserve">Open the main navigation menu on the left and select </w:t>
      </w:r>
      <w:r>
        <w:rPr>
          <w:b/>
          <w:color w:val="404040"/>
          <w:sz w:val="24"/>
          <w:rFonts w:ascii="Inter" w:hAnsi="Inter" w:eastAsia="Noto Sans CJK JP" w:cs="Noto Sans CJK JP"/>
        </w:rPr>
        <w:t>Cash Management</w:t>
      </w:r>
      <w:r>
        <w:rPr>
          <w:color w:val="404040"/>
          <w:sz w:val="24"/>
          <w:rFonts w:ascii="Inter" w:hAnsi="Inter" w:eastAsia="Noto Sans CJK JP" w:cs="Noto Sans CJK JP"/>
        </w:rPr>
        <w:t xml:space="preserve"> to expand its submenu. Under </w:t>
      </w:r>
      <w:r>
        <w:rPr>
          <w:b/>
          <w:color w:val="404040"/>
          <w:sz w:val="24"/>
          <w:rFonts w:ascii="Inter" w:hAnsi="Inter" w:eastAsia="Noto Sans CJK JP" w:cs="Noto Sans CJK JP"/>
        </w:rPr>
        <w:t>Payments</w:t>
      </w:r>
      <w:r>
        <w:rPr>
          <w:color w:val="404040"/>
          <w:sz w:val="24"/>
          <w:rFonts w:ascii="Inter" w:hAnsi="Inter" w:eastAsia="Noto Sans CJK JP" w:cs="Noto Sans CJK JP"/>
        </w:rPr>
        <w:t xml:space="preserve">, locate and select </w:t>
      </w:r>
      <w:r>
        <w:rPr>
          <w:b/>
          <w:color w:val="404040"/>
          <w:sz w:val="24"/>
          <w:rFonts w:ascii="Inter" w:hAnsi="Inter" w:eastAsia="Noto Sans CJK JP" w:cs="Noto Sans CJK JP"/>
        </w:rPr>
        <w:t>Payment files</w:t>
      </w:r>
      <w:r>
        <w:rPr>
          <w:color w:val="404040"/>
          <w:sz w:val="24"/>
          <w:rFonts w:ascii="Inter" w:hAnsi="Inter" w:eastAsia="Noto Sans CJK JP" w:cs="Noto Sans CJK JP"/>
        </w:rPr>
        <w:t>. This prepares you to generate the ACH file for the processed payments.</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Navigation menu open with Cash Management highlighted and Payment files submenu visible</w:t>
      </w:r>
    </w:p>
    <w:p>
      <w:pPr>
        <w:keepNext/>
        <w:keepLines/>
      </w:pPr>
      <w:r>
        <w:rPr>
          <w:color w:val="404040"/>
          <w:sz w:val="24"/>
          <w:rFonts w:ascii="Inter" w:hAnsi="Inter" w:eastAsia="Noto Sans CJK JP" w:cs="Noto Sans CJK JP"/>
        </w:rPr>
        <w:t xml:space="preserve">In the expanded Cash Management menu, under </w:t>
      </w:r>
      <w:r>
        <w:rPr>
          <w:b/>
          <w:color w:val="404040"/>
          <w:sz w:val="24"/>
          <w:rFonts w:ascii="Inter" w:hAnsi="Inter" w:eastAsia="Noto Sans CJK JP" w:cs="Noto Sans CJK JP"/>
        </w:rPr>
        <w:t>Payment files</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ACH file generation</w:t>
      </w:r>
      <w:r>
        <w:rPr>
          <w:color w:val="404040"/>
          <w:sz w:val="24"/>
          <w:rFonts w:ascii="Inter" w:hAnsi="Inter" w:eastAsia="Noto Sans CJK JP" w:cs="Noto Sans CJK JP"/>
        </w:rPr>
        <w:t xml:space="preserve"> to open the ACH file generation interface.</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Cash Management menu with ACH file generation highlighted under Payment files</w:t>
      </w:r>
    </w:p>
    <w:p>
      <w:pPr>
        <w:pStyle w:val="Heading3"/>
        <w:keepNext/>
        <w:keepLines/>
        <w:ind w:left="0"/>
        <w:outlineLvl w:val="2"/>
      </w:pPr>
      <w:r>
        <w:rPr>
          <w:b/>
          <w:color w:val="404040"/>
          <w:sz w:val="28"/>
          <w:rFonts w:ascii="Inter" w:hAnsi="Inter" w:eastAsia="Noto Sans CJK JP" w:cs="Noto Sans CJK JP"/>
        </w:rPr>
        <w:t>30. Handle the unsaved changes prompt</w:t>
      </w:r>
    </w:p>
    <w:p>
      <w:pPr>
        <w:keepNext/>
        <w:keepLines/>
      </w:pPr>
      <w:r>
        <w:rPr>
          <w:color w:val="404040"/>
          <w:sz w:val="24"/>
          <w:rFonts w:ascii="Inter" w:hAnsi="Inter" w:eastAsia="Noto Sans CJK JP" w:cs="Noto Sans CJK JP"/>
        </w:rPr>
        <w:t xml:space="preserve">If you're prompted with a "Leave site?" dialog (for example, "Changes you made may not be saved"), click </w:t>
      </w:r>
      <w:r>
        <w:rPr>
          <w:b/>
          <w:color w:val="404040"/>
          <w:sz w:val="24"/>
          <w:rFonts w:ascii="Inter" w:hAnsi="Inter" w:eastAsia="Noto Sans CJK JP" w:cs="Noto Sans CJK JP"/>
        </w:rPr>
        <w:t>Leave</w:t>
      </w:r>
      <w:r>
        <w:rPr>
          <w:color w:val="404040"/>
          <w:sz w:val="24"/>
          <w:rFonts w:ascii="Inter" w:hAnsi="Inter" w:eastAsia="Noto Sans CJK JP" w:cs="Noto Sans CJK JP"/>
        </w:rPr>
        <w:t xml:space="preserve"> to proceed to the ACH file generation screen without saving changes on the previous screen.</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Leave site confirmation dialog over Cash Management menu and ACH file generation option</w:t>
      </w:r>
    </w:p>
    <w:p>
      <w:pPr>
        <w:pStyle w:val="Heading3"/>
        <w:keepNext/>
        <w:keepLines/>
        <w:ind w:left="0"/>
        <w:outlineLvl w:val="2"/>
      </w:pPr>
      <w:r>
        <w:rPr>
          <w:b/>
          <w:color w:val="404040"/>
          <w:sz w:val="28"/>
          <w:rFonts w:ascii="Inter" w:hAnsi="Inter" w:eastAsia="Noto Sans CJK JP" w:cs="Noto Sans CJK JP"/>
        </w:rPr>
        <w:t>31. Select payments for the ACH file</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Generate ACH file</w:t>
      </w:r>
      <w:r>
        <w:rPr>
          <w:color w:val="404040"/>
          <w:sz w:val="24"/>
          <w:rFonts w:ascii="Inter" w:hAnsi="Inter" w:eastAsia="Noto Sans CJK JP" w:cs="Noto Sans CJK JP"/>
        </w:rPr>
        <w:t xml:space="preserve"> screen, review the list of payees eligible for ACH payment. The table displays columns for Select, Payee ID, Payee name, Bank account, Payment date, and Payment amount.</w:t>
      </w:r>
    </w:p>
    <w:p>
      <w:pPr/>
      <w:r>
        <w:rPr>
          <w:color w:val="404040"/>
          <w:sz w:val="24"/>
          <w:rFonts w:ascii="Inter" w:hAnsi="Inter" w:eastAsia="Noto Sans CJK JP" w:cs="Noto Sans CJK JP"/>
        </w:rPr>
        <w:t>Select the checkboxes for each payee you want to include in the ACH file, for example:</w:t>
      </w:r>
    </w:p>
    <w:p>
      <w:pPr>
        <w:pStyle w:val="ListBullet2"/>
      </w:pPr>
      <w:r>
        <w:rPr>
          <w:color w:val="404040"/>
          <w:sz w:val="24"/>
          <w:rFonts w:ascii="Inter" w:hAnsi="Inter" w:eastAsia="Noto Sans CJK JP" w:cs="Noto Sans CJK JP"/>
        </w:rPr>
        <w:t>Buffalo Building Company (Payee ID: V00002, Amount: $5,010.00)</w:t>
      </w:r>
    </w:p>
    <w:p>
      <w:pPr>
        <w:pStyle w:val="ListBullet2"/>
      </w:pPr>
      <w:r>
        <w:rPr>
          <w:color w:val="404040"/>
          <w:sz w:val="24"/>
          <w:rFonts w:ascii="Inter" w:hAnsi="Inter" w:eastAsia="Noto Sans CJK JP" w:cs="Noto Sans CJK JP"/>
        </w:rPr>
        <w:t>Cardinal Contracting (Payee ID: V00003, Amount: $1,200.00)</w:t>
      </w:r>
    </w:p>
    <w:p>
      <w:pPr>
        <w:pStyle w:val="ListBullet2"/>
      </w:pPr>
      <w:r>
        <w:rPr>
          <w:color w:val="404040"/>
          <w:sz w:val="24"/>
          <w:rFonts w:ascii="Inter" w:hAnsi="Inter" w:eastAsia="Noto Sans CJK JP" w:cs="Noto Sans CJK JP"/>
        </w:rPr>
        <w:t>Jackson Plumbing (Payee ID: V00004, Amount: $780.00)</w:t>
      </w:r>
    </w:p>
    <w:p>
      <w:pPr>
        <w:keepNext/>
        <w:keepLines/>
      </w:pPr>
      <w:r>
        <w:rPr>
          <w:color w:val="404040"/>
          <w:sz w:val="24"/>
          <w:rFonts w:ascii="Inter" w:hAnsi="Inter" w:eastAsia="Noto Sans CJK JP" w:cs="Noto Sans CJK JP"/>
        </w:rPr>
        <w:t>You can select all payees or only individual ones as needed.</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Generate ACH file screen with payees listed and checkboxes for selection</w:t>
      </w:r>
    </w:p>
    <w:p>
      <w:pPr>
        <w:pStyle w:val="Heading3"/>
        <w:keepNext/>
        <w:keepLines/>
        <w:ind w:left="0"/>
        <w:outlineLvl w:val="2"/>
      </w:pPr>
      <w:r>
        <w:rPr>
          <w:b/>
          <w:color w:val="404040"/>
          <w:sz w:val="28"/>
          <w:rFonts w:ascii="Inter" w:hAnsi="Inter" w:eastAsia="Noto Sans CJK JP" w:cs="Noto Sans CJK JP"/>
        </w:rPr>
        <w:t>32. Generate the file</w:t>
      </w:r>
    </w:p>
    <w:p>
      <w:pPr>
        <w:keepNext/>
        <w:keepLines/>
      </w:pPr>
      <w:r>
        <w:rPr>
          <w:color w:val="404040"/>
          <w:sz w:val="24"/>
          <w:rFonts w:ascii="Inter" w:hAnsi="Inter" w:eastAsia="Noto Sans CJK JP" w:cs="Noto Sans CJK JP"/>
        </w:rPr>
        <w:t xml:space="preserve">After selecting the desired payees, click </w:t>
      </w:r>
      <w:r>
        <w:rPr>
          <w:b/>
          <w:color w:val="404040"/>
          <w:sz w:val="24"/>
          <w:rFonts w:ascii="Inter" w:hAnsi="Inter" w:eastAsia="Noto Sans CJK JP" w:cs="Noto Sans CJK JP"/>
        </w:rPr>
        <w:t>Generate file</w:t>
      </w:r>
      <w:r>
        <w:rPr>
          <w:color w:val="404040"/>
          <w:sz w:val="24"/>
          <w:rFonts w:ascii="Inter" w:hAnsi="Inter" w:eastAsia="Noto Sans CJK JP" w:cs="Noto Sans CJK JP"/>
        </w:rPr>
        <w:t xml:space="preserve"> at the top right of the screen. The system processes your selections and creates the ACH payment file.</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Generate ACH file screen with all payees selected and Generate file button highlighted</w:t>
      </w:r>
    </w:p>
    <w:p>
      <w:pPr>
        <w:pStyle w:val="Heading3"/>
        <w:keepNext/>
        <w:keepLines/>
        <w:ind w:left="0"/>
        <w:outlineLvl w:val="2"/>
      </w:pPr>
      <w:r>
        <w:rPr>
          <w:b/>
          <w:color w:val="404040"/>
          <w:sz w:val="28"/>
          <w:rFonts w:ascii="Inter" w:hAnsi="Inter" w:eastAsia="Noto Sans CJK JP" w:cs="Noto Sans CJK JP"/>
        </w:rPr>
        <w:t>33. Review the ACH payment file list</w:t>
      </w:r>
    </w:p>
    <w:p>
      <w:pPr/>
      <w:r>
        <w:rPr>
          <w:color w:val="404040"/>
          <w:sz w:val="24"/>
          <w:rFonts w:ascii="Inter" w:hAnsi="Inter" w:eastAsia="Noto Sans CJK JP" w:cs="Noto Sans CJK JP"/>
        </w:rPr>
        <w:t xml:space="preserve">The system navigates to the </w:t>
      </w:r>
      <w:r>
        <w:rPr>
          <w:b/>
          <w:color w:val="404040"/>
          <w:sz w:val="24"/>
          <w:rFonts w:ascii="Inter" w:hAnsi="Inter" w:eastAsia="Noto Sans CJK JP" w:cs="Noto Sans CJK JP"/>
        </w:rPr>
        <w:t>ACH payment file</w:t>
      </w:r>
      <w:r>
        <w:rPr>
          <w:color w:val="404040"/>
          <w:sz w:val="24"/>
          <w:rFonts w:ascii="Inter" w:hAnsi="Inter" w:eastAsia="Noto Sans CJK JP" w:cs="Noto Sans CJK JP"/>
        </w:rPr>
        <w:t xml:space="preserve"> screen, displaying a list of all generated ACH files. Locate the newly created file at the top of the list, which shows:</w:t>
      </w:r>
    </w:p>
    <w:p>
      <w:pPr>
        <w:pStyle w:val="ListBullet2"/>
      </w:pPr>
      <w:r>
        <w:rPr>
          <w:color w:val="404040"/>
          <w:sz w:val="24"/>
          <w:rFonts w:ascii="Inter" w:hAnsi="Inter" w:eastAsia="Noto Sans CJK JP" w:cs="Noto Sans CJK JP"/>
        </w:rPr>
        <w:t>File description (for example, "123 - Jan-12-2024 16:19:22")</w:t>
      </w:r>
    </w:p>
    <w:p>
      <w:pPr>
        <w:pStyle w:val="ListBullet2"/>
      </w:pPr>
      <w:r>
        <w:rPr>
          <w:color w:val="404040"/>
          <w:sz w:val="24"/>
          <w:rFonts w:ascii="Inter" w:hAnsi="Inter" w:eastAsia="Noto Sans CJK JP" w:cs="Noto Sans CJK JP"/>
        </w:rPr>
        <w:t>Number of payments (for example, 3)</w:t>
      </w:r>
    </w:p>
    <w:p>
      <w:pPr>
        <w:pStyle w:val="ListBullet2"/>
      </w:pPr>
      <w:r>
        <w:rPr>
          <w:color w:val="404040"/>
          <w:sz w:val="24"/>
          <w:rFonts w:ascii="Inter" w:hAnsi="Inter" w:eastAsia="Noto Sans CJK JP" w:cs="Noto Sans CJK JP"/>
        </w:rPr>
        <w:t>Total amount (for example, $6,990.00)</w:t>
      </w:r>
    </w:p>
    <w:p>
      <w:pPr>
        <w:pStyle w:val="ListBullet2"/>
      </w:pPr>
      <w:r>
        <w:rPr>
          <w:color w:val="404040"/>
          <w:sz w:val="24"/>
          <w:rFonts w:ascii="Inter" w:hAnsi="Inter" w:eastAsia="Noto Sans CJK JP" w:cs="Noto Sans CJK JP"/>
        </w:rPr>
        <w:t>When created (for example, 01/12/2024 10:19:22 AM)</w:t>
      </w:r>
    </w:p>
    <w:p>
      <w:pPr>
        <w:pStyle w:val="ListBullet2"/>
      </w:pPr>
      <w:r>
        <w:rPr>
          <w:color w:val="404040"/>
          <w:sz w:val="24"/>
          <w:rFonts w:ascii="Inter" w:hAnsi="Inter" w:eastAsia="Noto Sans CJK JP" w:cs="Noto Sans CJK JP"/>
        </w:rPr>
        <w:t>Created by (for example, mbaio)</w:t>
      </w:r>
    </w:p>
    <w:p>
      <w:pPr>
        <w:pStyle w:val="ListBullet2"/>
      </w:pPr>
      <w:r>
        <w:rPr>
          <w:color w:val="404040"/>
          <w:sz w:val="24"/>
          <w:rFonts w:ascii="Inter" w:hAnsi="Inter" w:eastAsia="Noto Sans CJK JP" w:cs="Noto Sans CJK JP"/>
        </w:rPr>
        <w:t>State (for example, Pending or Confirmed)</w:t>
      </w:r>
    </w:p>
    <w:p>
      <w:pPr>
        <w:keepNext/>
        <w:keepLines/>
      </w:pPr>
      <w:r>
        <w:rPr>
          <w:color w:val="404040"/>
          <w:sz w:val="24"/>
          <w:rFonts w:ascii="Inter" w:hAnsi="Inter" w:eastAsia="Noto Sans CJK JP" w:cs="Noto Sans CJK JP"/>
        </w:rPr>
        <w:t>Additional actions are available for each file: Confirm, Excel, Text, Download, and Delete.</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ACH payment file list showing the newly created file with details and available actions</w:t>
      </w:r>
    </w:p>
    <w:p>
      <w:pPr/>
      <w:r>
        <w:rPr>
          <w:color w:val="404040"/>
          <w:sz w:val="24"/>
          <w:rFonts w:ascii="Inter" w:hAnsi="Inter" w:eastAsia="Noto Sans CJK JP" w:cs="Noto Sans CJK JP"/>
        </w:rPr>
        <w:t>With these steps complete, you've initiated ACH payment processing, generated the ACH file, and verified its creation in Sage Intacct.</w:t>
      </w:r>
    </w:p>
    <w:p>
      <w:pPr>
        <w:pStyle w:val="Heading2"/>
        <w:keepNext/>
        <w:keepLines/>
        <w:ind w:left="0"/>
        <w:outlineLvl w:val="1"/>
      </w:pPr>
      <w:r>
        <w:rPr>
          <w:b/>
          <w:color w:val="404040"/>
          <w:sz w:val="32"/>
          <w:rFonts w:ascii="Inter" w:hAnsi="Inter" w:eastAsia="Noto Sans CJK JP" w:cs="Noto Sans CJK JP"/>
        </w:rPr>
        <w:t>Manage ACH payment files and confirm with your bank</w:t>
      </w:r>
    </w:p>
    <w:p>
      <w:pPr>
        <w:pStyle w:val="Heading3"/>
        <w:keepNext/>
        <w:keepLines/>
        <w:ind w:left="0"/>
        <w:outlineLvl w:val="2"/>
      </w:pPr>
      <w:r>
        <w:rPr>
          <w:b/>
          <w:color w:val="404040"/>
          <w:sz w:val="28"/>
          <w:rFonts w:ascii="Inter" w:hAnsi="Inter" w:eastAsia="Noto Sans CJK JP" w:cs="Noto Sans CJK JP"/>
        </w:rPr>
        <w:t>34. Delete and recreate a payment file if needed</w:t>
      </w:r>
    </w:p>
    <w:p>
      <w:pPr>
        <w:keepNext/>
        <w:keepLines/>
      </w:pPr>
      <w:r>
        <w:rPr>
          <w:color w:val="404040"/>
          <w:sz w:val="24"/>
          <w:rFonts w:ascii="Inter" w:hAnsi="Inter" w:eastAsia="Noto Sans CJK JP" w:cs="Noto Sans CJK JP"/>
        </w:rPr>
        <w:t xml:space="preserve">If you need to redo a payment file, click the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link next to the relevant file while it's in the Pending state. Deleting a file reverts it to the prior step, allowing you to recreate or adjust the payment as necessary. Confirm the deletion if prompted.</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ACH payment file list with Delete option highlighted for a pending file</w:t>
      </w:r>
    </w:p>
    <w:p>
      <w:pPr>
        <w:pStyle w:val="Heading3"/>
        <w:keepNext/>
        <w:keepLines/>
        <w:ind w:left="0"/>
        <w:outlineLvl w:val="2"/>
      </w:pPr>
      <w:r>
        <w:rPr>
          <w:b/>
          <w:color w:val="404040"/>
          <w:sz w:val="28"/>
          <w:rFonts w:ascii="Inter" w:hAnsi="Inter" w:eastAsia="Noto Sans CJK JP" w:cs="Noto Sans CJK JP"/>
        </w:rPr>
        <w:t>35. View ACH payment file details</w:t>
      </w:r>
    </w:p>
    <w:p>
      <w:pPr/>
      <w:r>
        <w:rPr>
          <w:color w:val="404040"/>
          <w:sz w:val="24"/>
          <w:rFonts w:ascii="Inter" w:hAnsi="Inter" w:eastAsia="Noto Sans CJK JP" w:cs="Noto Sans CJK JP"/>
        </w:rPr>
        <w:t xml:space="preserve">To review the contents of a payment file, click the </w:t>
      </w:r>
      <w:r>
        <w:rPr>
          <w:b/>
          <w:color w:val="404040"/>
          <w:sz w:val="24"/>
          <w:rFonts w:ascii="Inter" w:hAnsi="Inter" w:eastAsia="Noto Sans CJK JP" w:cs="Noto Sans CJK JP"/>
        </w:rPr>
        <w:t>Text</w:t>
      </w:r>
      <w:r>
        <w:rPr>
          <w:color w:val="404040"/>
          <w:sz w:val="24"/>
          <w:rFonts w:ascii="Inter" w:hAnsi="Inter" w:eastAsia="Noto Sans CJK JP" w:cs="Noto Sans CJK JP"/>
        </w:rPr>
        <w:t xml:space="preserve"> link next to the file. The file opens in a text editor, displaying detailed ACH transaction information, including:</w:t>
      </w:r>
    </w:p>
    <w:p>
      <w:pPr>
        <w:pStyle w:val="ListBullet2"/>
      </w:pPr>
      <w:r>
        <w:rPr>
          <w:color w:val="404040"/>
          <w:sz w:val="24"/>
          <w:rFonts w:ascii="Inter" w:hAnsi="Inter" w:eastAsia="Noto Sans CJK JP" w:cs="Noto Sans CJK JP"/>
        </w:rPr>
        <w:t>File header and control records</w:t>
      </w:r>
    </w:p>
    <w:p>
      <w:pPr>
        <w:pStyle w:val="ListBullet2"/>
      </w:pPr>
      <w:r>
        <w:rPr>
          <w:color w:val="404040"/>
          <w:sz w:val="24"/>
          <w:rFonts w:ascii="Inter" w:hAnsi="Inter" w:eastAsia="Noto Sans CJK JP" w:cs="Noto Sans CJK JP"/>
        </w:rPr>
        <w:t>Company and bank information</w:t>
      </w:r>
    </w:p>
    <w:p>
      <w:pPr>
        <w:pStyle w:val="ListBullet2"/>
      </w:pPr>
      <w:r>
        <w:rPr>
          <w:color w:val="404040"/>
          <w:sz w:val="24"/>
          <w:rFonts w:ascii="Inter" w:hAnsi="Inter" w:eastAsia="Noto Sans CJK JP" w:cs="Noto Sans CJK JP"/>
        </w:rPr>
        <w:t>Vendor names (for example, Buffalo Building Company, Jackson Plumbing, Cardinal Contracting)</w:t>
      </w:r>
    </w:p>
    <w:p>
      <w:pPr>
        <w:pStyle w:val="ListBullet2"/>
      </w:pPr>
      <w:r>
        <w:rPr>
          <w:color w:val="404040"/>
          <w:sz w:val="24"/>
          <w:rFonts w:ascii="Inter" w:hAnsi="Inter" w:eastAsia="Noto Sans CJK JP" w:cs="Noto Sans CJK JP"/>
        </w:rPr>
        <w:t>Transaction codes and reference numbers</w:t>
      </w:r>
    </w:p>
    <w:p>
      <w:pPr>
        <w:keepNext/>
        <w:keepLines/>
      </w:pPr>
      <w:r>
        <w:rPr>
          <w:color w:val="404040"/>
          <w:sz w:val="24"/>
          <w:rFonts w:ascii="Inter" w:hAnsi="Inter" w:eastAsia="Noto Sans CJK JP" w:cs="Noto Sans CJK JP"/>
        </w:rPr>
        <w:t>Use this information to verify the file contents or provide it to your bank as needed.</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Text editor window displaying ACH file details with vendor names and transaction codes, overlaying the ACH payment file list</w:t>
      </w:r>
    </w:p>
    <w:p>
      <w:pPr>
        <w:pStyle w:val="Heading3"/>
        <w:keepNext/>
        <w:keepLines/>
        <w:ind w:left="0"/>
        <w:outlineLvl w:val="2"/>
      </w:pPr>
      <w:r>
        <w:rPr>
          <w:b/>
          <w:color w:val="404040"/>
          <w:sz w:val="28"/>
          <w:rFonts w:ascii="Inter" w:hAnsi="Inter" w:eastAsia="Noto Sans CJK JP" w:cs="Noto Sans CJK JP"/>
        </w:rPr>
        <w:t>36. Coordinate with your bank</w:t>
      </w:r>
    </w:p>
    <w:p>
      <w:pPr>
        <w:keepNext/>
        <w:keepLines/>
      </w:pPr>
      <w:r>
        <w:rPr>
          <w:color w:val="404040"/>
          <w:sz w:val="24"/>
          <w:rFonts w:ascii="Inter" w:hAnsi="Inter" w:eastAsia="Noto Sans CJK JP" w:cs="Noto Sans CJK JP"/>
        </w:rPr>
        <w:t>Follow your bank's process for ACH file submission and testing. Many banks require you to generate a test ACH file with a few invoices and send it to them for validation. Wait for confirmation from your bank that the test file processed successfully before proceeding.</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Text editor window with ACH file details, showing the process of reviewing file contents before bank submission</w:t>
      </w:r>
    </w:p>
    <w:p>
      <w:pPr>
        <w:pStyle w:val="Heading3"/>
        <w:keepNext/>
        <w:keepLines/>
        <w:ind w:left="0"/>
        <w:outlineLvl w:val="2"/>
      </w:pPr>
      <w:r>
        <w:rPr>
          <w:b/>
          <w:color w:val="404040"/>
          <w:sz w:val="28"/>
          <w:rFonts w:ascii="Inter" w:hAnsi="Inter" w:eastAsia="Noto Sans CJK JP" w:cs="Noto Sans CJK JP"/>
        </w:rPr>
        <w:t>37. Leave the file in Pending state</w:t>
      </w:r>
    </w:p>
    <w:p>
      <w:pPr>
        <w:keepNext/>
        <w:keepLines/>
      </w:pPr>
      <w:r>
        <w:rPr>
          <w:color w:val="404040"/>
          <w:sz w:val="24"/>
          <w:rFonts w:ascii="Inter" w:hAnsi="Inter" w:eastAsia="Noto Sans CJK JP" w:cs="Noto Sans CJK JP"/>
        </w:rPr>
        <w:t xml:space="preserve">After generating and submitting the ACH file, leave it in the </w:t>
      </w:r>
      <w:r>
        <w:rPr>
          <w:b/>
          <w:color w:val="404040"/>
          <w:sz w:val="24"/>
          <w:rFonts w:ascii="Inter" w:hAnsi="Inter" w:eastAsia="Noto Sans CJK JP" w:cs="Noto Sans CJK JP"/>
        </w:rPr>
        <w:t>Pending</w:t>
      </w:r>
      <w:r>
        <w:rPr>
          <w:color w:val="404040"/>
          <w:sz w:val="24"/>
          <w:rFonts w:ascii="Inter" w:hAnsi="Inter" w:eastAsia="Noto Sans CJK JP" w:cs="Noto Sans CJK JP"/>
        </w:rPr>
        <w:t xml:space="preserve"> state within Sage Intacct until you receive confirmation from your bank. Don't confirm or finalize the payment file until the bank has verified successful processing.</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ACH payment file list with a file in Pending state and the Confirm action highlighted</w:t>
      </w:r>
    </w:p>
    <w:p>
      <w:pPr>
        <w:pStyle w:val="Heading3"/>
        <w:keepNext/>
        <w:keepLines/>
        <w:ind w:left="0"/>
        <w:outlineLvl w:val="2"/>
      </w:pPr>
      <w:r>
        <w:rPr>
          <w:b/>
          <w:color w:val="404040"/>
          <w:sz w:val="28"/>
          <w:rFonts w:ascii="Inter" w:hAnsi="Inter" w:eastAsia="Noto Sans CJK JP" w:cs="Noto Sans CJK JP"/>
        </w:rPr>
        <w:t>38. Identify pending ACH payment files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ACH payment file</w:t>
      </w:r>
      <w:r>
        <w:rPr>
          <w:color w:val="404040"/>
          <w:sz w:val="24"/>
          <w:rFonts w:ascii="Inter" w:hAnsi="Inter" w:eastAsia="Noto Sans CJK JP" w:cs="Noto Sans CJK JP"/>
        </w:rPr>
        <w:t xml:space="preserve"> list, review the columns: File Description, Number of Payments, Total Amount, When Created, Created By, and State. Locate the file with the "Pending" state—for example, "123 - Jan-12-2024 16:19:22" with 3 payments totaling $6,990.00, created by "mbaio." The </w:t>
      </w:r>
      <w:r>
        <w:rPr>
          <w:b/>
          <w:color w:val="404040"/>
          <w:sz w:val="24"/>
          <w:rFonts w:ascii="Inter" w:hAnsi="Inter" w:eastAsia="Noto Sans CJK JP" w:cs="Noto Sans CJK JP"/>
        </w:rPr>
        <w:t>Confirm</w:t>
      </w:r>
      <w:r>
        <w:rPr>
          <w:color w:val="404040"/>
          <w:sz w:val="24"/>
          <w:rFonts w:ascii="Inter" w:hAnsi="Inter" w:eastAsia="Noto Sans CJK JP" w:cs="Noto Sans CJK JP"/>
        </w:rPr>
        <w:t xml:space="preserve"> action is available for files in the Pending state.</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ACH payment file list showing a file in Pending state with the Confirm action available</w:t>
      </w:r>
    </w:p>
    <w:p>
      <w:pPr>
        <w:pStyle w:val="Heading3"/>
        <w:keepNext/>
        <w:keepLines/>
        <w:ind w:left="0"/>
        <w:outlineLvl w:val="2"/>
      </w:pPr>
      <w:r>
        <w:rPr>
          <w:b/>
          <w:color w:val="404040"/>
          <w:sz w:val="28"/>
          <w:rFonts w:ascii="Inter" w:hAnsi="Inter" w:eastAsia="Noto Sans CJK JP" w:cs="Noto Sans CJK JP"/>
        </w:rPr>
        <w:t>39. Confirm the pending ACH payment file</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Confirm</w:t>
      </w:r>
      <w:r>
        <w:rPr>
          <w:color w:val="404040"/>
          <w:sz w:val="24"/>
          <w:rFonts w:ascii="Inter" w:hAnsi="Inter" w:eastAsia="Noto Sans CJK JP" w:cs="Noto Sans CJK JP"/>
        </w:rPr>
        <w:t xml:space="preserve"> link next to the pending payment file. This action finalizes the payment file, marking it as "Confirmed" in the State column. Make sure you've received confirmation from your bank before performing this step.</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Cursor clicking the Confirm link for a pending ACH payment file in Sage Intacct</w:t>
      </w:r>
    </w:p>
    <w:p>
      <w:pPr>
        <w:pStyle w:val="Heading3"/>
        <w:keepNext/>
        <w:keepLines/>
        <w:ind w:left="0"/>
        <w:outlineLvl w:val="2"/>
      </w:pPr>
      <w:r>
        <w:rPr>
          <w:b/>
          <w:color w:val="404040"/>
          <w:sz w:val="28"/>
          <w:rFonts w:ascii="Inter" w:hAnsi="Inter" w:eastAsia="Noto Sans CJK JP" w:cs="Noto Sans CJK JP"/>
        </w:rPr>
        <w:t>40. Verify the confirmation status</w:t>
      </w:r>
    </w:p>
    <w:p>
      <w:pPr>
        <w:keepNext/>
        <w:keepLines/>
      </w:pPr>
      <w:r>
        <w:rPr>
          <w:color w:val="404040"/>
          <w:sz w:val="24"/>
          <w:rFonts w:ascii="Inter" w:hAnsi="Inter" w:eastAsia="Noto Sans CJK JP" w:cs="Noto Sans CJK JP"/>
        </w:rPr>
        <w:t>After confirming, the payment file's state updates from "Pending" to "Confirmed." All files in the list should now display "Confirmed" in the State column.</w:t>
      </w: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ACH payment file list with all files, including the previously pending one, now marked as Confirmed</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 xml:space="preserve">With your bank account and vendors configured, you can repeat the </w:t>
      </w:r>
      <w:r>
        <w:rPr>
          <w:b/>
          <w:color w:val="404040"/>
          <w:sz w:val="24"/>
          <w:rFonts w:ascii="Inter" w:hAnsi="Inter" w:eastAsia="Noto Sans CJK JP" w:cs="Noto Sans CJK JP"/>
        </w:rPr>
        <w:t>Enter a new bill</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Pay bills via ACH</w:t>
      </w:r>
      <w:r>
        <w:rPr>
          <w:color w:val="404040"/>
          <w:sz w:val="24"/>
          <w:rFonts w:ascii="Inter" w:hAnsi="Inter" w:eastAsia="Noto Sans CJK JP" w:cs="Noto Sans CJK JP"/>
        </w:rPr>
        <w:t xml:space="preserve"> steps for each payment cycle. Continue coordinating with your bank on file submission timing, and always confirm test files before relying on production ACH runs. You have now completed the ACH payment process through Sage Intacct.</w:t>
      </w:r>
    </w:p>
    <w:p>
      <w:pPr/>
      <w:r>
        <w:br w:type="page"/>
      </w:r>
    </w:p>
    <w:sectPr w:rsidR="00FC693F" w:rsidRPr="0006063C" w:rsidSect="00034616">
      <w:headerReference w:type="default" r:id="rId34"/>
      <w:footerReference w:type="default" r:id="rId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header" Target="header1.xm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