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print progress reports in PowerSchool</w:t>
      </w:r>
    </w:p>
    <w:p>
      <w:pPr/>
      <w:r>
        <w:rPr>
          <w:color w:val="404040"/>
          <w:sz w:val="24"/>
          <w:rFonts w:ascii="Inter" w:hAnsi="Inter" w:eastAsia="Noto Sans CJK JP" w:cs="Noto Sans CJK JP"/>
        </w:rPr>
        <w:t>This guide shows you how to print progress reports in PowerSchool using the Individual Student Report in PowerTeacher Pro. You can create a concise report across several classes or a detailed report for a single course. You can then save the report as a PDF and print it with settings that save paper.</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the following:</w:t>
      </w:r>
    </w:p>
    <w:p>
      <w:pPr>
        <w:pStyle w:val="ListBullet2"/>
      </w:pPr>
      <w:r>
        <w:rPr>
          <w:color w:val="404040"/>
          <w:sz w:val="24"/>
          <w:rFonts w:ascii="Inter" w:hAnsi="Inter" w:eastAsia="Noto Sans CJK JP" w:cs="Noto Sans CJK JP"/>
        </w:rPr>
        <w:t>Your teacher credentials and the address of your district's PowerSchool SIS portal.</w:t>
      </w:r>
    </w:p>
    <w:p>
      <w:pPr>
        <w:pStyle w:val="ListBullet2"/>
      </w:pPr>
      <w:r>
        <w:rPr>
          <w:color w:val="404040"/>
          <w:sz w:val="24"/>
          <w:rFonts w:ascii="Inter" w:hAnsi="Inter" w:eastAsia="Noto Sans CJK JP" w:cs="Noto Sans CJK JP"/>
        </w:rPr>
        <w:t>Confirmation from your principal that the office is not handling report printing. Some schools have specific procedures or require reports to be printed centrally.</w:t>
      </w:r>
    </w:p>
    <w:p>
      <w:pPr>
        <w:pStyle w:val="ListBullet2"/>
      </w:pPr>
      <w:r>
        <w:rPr>
          <w:color w:val="404040"/>
          <w:sz w:val="24"/>
          <w:rFonts w:ascii="Inter" w:hAnsi="Inter" w:eastAsia="Noto Sans CJK JP" w:cs="Noto Sans CJK JP"/>
        </w:rPr>
        <w:t>Adobe Acrobat Reader or another PDF application that supports advanced print options.</w:t>
      </w:r>
    </w:p>
    <w:p>
      <w:pPr>
        <w:pStyle w:val="ListBullet2"/>
      </w:pPr>
      <w:r>
        <w:rPr>
          <w:color w:val="404040"/>
          <w:sz w:val="24"/>
          <w:rFonts w:ascii="Inter" w:hAnsi="Inter" w:eastAsia="Noto Sans CJK JP" w:cs="Noto Sans CJK JP"/>
        </w:rPr>
        <w:t>Access to a printer.</w:t>
      </w:r>
    </w:p>
    <w:p>
      <w:pPr>
        <w:pStyle w:val="Heading2"/>
        <w:keepNext/>
        <w:keepLines/>
        <w:ind w:left="0"/>
        <w:outlineLvl w:val="1"/>
      </w:pPr>
      <w:r>
        <w:rPr>
          <w:b/>
          <w:color w:val="404040"/>
          <w:sz w:val="32"/>
          <w:rFonts w:ascii="Inter" w:hAnsi="Inter" w:eastAsia="Noto Sans CJK JP" w:cs="Noto Sans CJK JP"/>
        </w:rPr>
        <w:t>Plan your report</w:t>
      </w:r>
    </w:p>
    <w:p>
      <w:pPr>
        <w:pStyle w:val="Heading3"/>
        <w:keepNext/>
        <w:keepLines/>
        <w:ind w:left="0"/>
        <w:outlineLvl w:val="2"/>
      </w:pPr>
      <w:r>
        <w:rPr>
          <w:b/>
          <w:color w:val="404040"/>
          <w:sz w:val="28"/>
          <w:rFonts w:ascii="Inter" w:hAnsi="Inter" w:eastAsia="Noto Sans CJK JP" w:cs="Noto Sans CJK JP"/>
        </w:rPr>
        <w:t>Step 1. Decide how you want to print reports</w:t>
      </w:r>
    </w:p>
    <w:p>
      <w:pPr/>
      <w:r>
        <w:rPr>
          <w:color w:val="404040"/>
          <w:sz w:val="24"/>
          <w:rFonts w:ascii="Inter" w:hAnsi="Inter" w:eastAsia="Noto Sans CJK JP" w:cs="Noto Sans CJK JP"/>
        </w:rPr>
        <w:t>You can print reports for individual classes. You can also generate a comprehensive report that shows each student's performance in all classes. Your choice determines which options you select in the steps below.</w:t>
      </w:r>
    </w:p>
    <w:p>
      <w:pPr>
        <w:pStyle w:val="Heading2"/>
        <w:keepNext/>
        <w:keepLines/>
        <w:ind w:left="0"/>
        <w:outlineLvl w:val="1"/>
      </w:pPr>
      <w:r>
        <w:rPr>
          <w:b/>
          <w:color w:val="404040"/>
          <w:sz w:val="32"/>
          <w:rFonts w:ascii="Inter" w:hAnsi="Inter" w:eastAsia="Noto Sans CJK JP" w:cs="Noto Sans CJK JP"/>
        </w:rPr>
        <w:t>Create a concise progress report</w:t>
      </w:r>
    </w:p>
    <w:p>
      <w:pPr>
        <w:pStyle w:val="Heading3"/>
        <w:keepNext/>
        <w:keepLines/>
        <w:ind w:left="0"/>
        <w:outlineLvl w:val="2"/>
      </w:pPr>
      <w:r>
        <w:rPr>
          <w:b/>
          <w:color w:val="404040"/>
          <w:sz w:val="28"/>
          <w:rFonts w:ascii="Inter" w:hAnsi="Inter" w:eastAsia="Noto Sans CJK JP" w:cs="Noto Sans CJK JP"/>
        </w:rPr>
        <w:t>Step 2. Log in and open PowerTeacher Pro</w:t>
      </w:r>
    </w:p>
    <w:p>
      <w:pPr/>
      <w:r>
        <w:rPr>
          <w:color w:val="404040"/>
          <w:sz w:val="24"/>
          <w:rFonts w:ascii="Inter" w:hAnsi="Inter" w:eastAsia="Noto Sans CJK JP" w:cs="Noto Sans CJK JP"/>
        </w:rPr>
        <w:t>Open your web browser and go to your district's PowerSchool SIS portal. Log in with your teacher credentials.</w:t>
      </w:r>
    </w:p>
    <w:p>
      <w:pPr>
        <w:keepNext/>
        <w:keepLines/>
      </w:pPr>
      <w:r>
        <w:rPr>
          <w:color w:val="404040"/>
          <w:sz w:val="24"/>
          <w:rFonts w:ascii="Inter" w:hAnsi="Inter" w:eastAsia="Noto Sans CJK JP" w:cs="Noto Sans CJK JP"/>
        </w:rPr>
        <w:t xml:space="preserve">On the main dashboard, review your list of current classes. Each class appears with its name, period, and a link to PowerTeacher Pro. Click the </w:t>
      </w:r>
      <w:r>
        <w:rPr>
          <w:b/>
          <w:color w:val="404040"/>
          <w:sz w:val="24"/>
          <w:rFonts w:ascii="Inter" w:hAnsi="Inter" w:eastAsia="Noto Sans CJK JP" w:cs="Noto Sans CJK JP"/>
        </w:rPr>
        <w:t>PowerTeacher Pro</w:t>
      </w:r>
      <w:r>
        <w:rPr>
          <w:color w:val="404040"/>
          <w:sz w:val="24"/>
          <w:rFonts w:ascii="Inter" w:hAnsi="Inter" w:eastAsia="Noto Sans CJK JP" w:cs="Noto Sans CJK JP"/>
        </w:rPr>
        <w:t xml:space="preserve"> link next to the class you want to work with.</w:t>
      </w:r>
    </w:p>
    <w:p>
      <w:pPr>
        <w:keepNext/>
        <w:keepLines/>
        <w:jc w:val="center"/>
      </w:pPr>
      <w:r>
        <w:drawing>
          <wp:inline xmlns:a="http://schemas.openxmlformats.org/drawingml/2006/main" xmlns:pic="http://schemas.openxmlformats.org/drawingml/2006/picture">
            <wp:extent cx="5328000" cy="286201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62013"/>
                    </a:xfrm>
                    <a:prstGeom prst="rect"/>
                  </pic:spPr>
                </pic:pic>
              </a:graphicData>
            </a:graphic>
          </wp:inline>
        </w:drawing>
      </w:r>
    </w:p>
    <w:p>
      <w:pPr>
        <w:pStyle w:val="Caption"/>
        <w:jc w:val="center"/>
      </w:pPr>
      <w:r>
        <w:rPr>
          <w:b/>
          <w:color w:val="404040"/>
        </w:rPr>
        <w:t>PowerSchool SIS dashboard showing current classes, including Geometry, Study Hall, and Homeroom, with the navigation menu on the left and class action icons on the right</w:t>
      </w:r>
    </w:p>
    <w:p>
      <w:pPr>
        <w:pStyle w:val="Heading3"/>
        <w:keepNext/>
        <w:keepLines/>
        <w:ind w:left="0"/>
        <w:outlineLvl w:val="2"/>
      </w:pPr>
      <w:r>
        <w:rPr>
          <w:b/>
          <w:color w:val="404040"/>
          <w:sz w:val="28"/>
          <w:rFonts w:ascii="Inter" w:hAnsi="Inter" w:eastAsia="Noto Sans CJK JP" w:cs="Noto Sans CJK JP"/>
        </w:rPr>
        <w:t>Step 3. Open the Individual Student Report</w:t>
      </w:r>
    </w:p>
    <w:p>
      <w:pPr>
        <w:keepNext/>
        <w:keepLines/>
      </w:pPr>
      <w:r>
        <w:rPr>
          <w:color w:val="404040"/>
          <w:sz w:val="24"/>
          <w:rFonts w:ascii="Inter" w:hAnsi="Inter" w:eastAsia="Noto Sans CJK JP" w:cs="Noto Sans CJK JP"/>
        </w:rPr>
        <w:t xml:space="preserve">In PowerTeacher Pro, find the left sidebar (the charms menu). Click </w:t>
      </w:r>
      <w:r>
        <w:rPr>
          <w:b/>
          <w:color w:val="404040"/>
          <w:sz w:val="24"/>
          <w:rFonts w:ascii="Inter" w:hAnsi="Inter" w:eastAsia="Noto Sans CJK JP" w:cs="Noto Sans CJK JP"/>
        </w:rPr>
        <w:t>Reports</w:t>
      </w:r>
      <w:r>
        <w:rPr>
          <w:color w:val="404040"/>
          <w:sz w:val="24"/>
          <w:rFonts w:ascii="Inter" w:hAnsi="Inter" w:eastAsia="Noto Sans CJK JP" w:cs="Noto Sans CJK JP"/>
        </w:rPr>
        <w:t xml:space="preserve">, and then select </w:t>
      </w:r>
      <w:r>
        <w:rPr>
          <w:b/>
          <w:color w:val="404040"/>
          <w:sz w:val="24"/>
          <w:rFonts w:ascii="Inter" w:hAnsi="Inter" w:eastAsia="Noto Sans CJK JP" w:cs="Noto Sans CJK JP"/>
        </w:rPr>
        <w:t>Individual Student Report</w:t>
      </w:r>
      <w:r>
        <w:rPr>
          <w:color w:val="404040"/>
          <w:sz w:val="24"/>
          <w:rFonts w:ascii="Inter" w:hAnsi="Inter" w:eastAsia="Noto Sans CJK JP" w:cs="Noto Sans CJK JP"/>
        </w:rPr>
        <w:t xml:space="preserve"> from the available report options.</w:t>
      </w:r>
    </w:p>
    <w:p>
      <w:pPr>
        <w:keepNext/>
        <w:keepLines/>
        <w:jc w:val="center"/>
      </w:pPr>
      <w:r>
        <w:drawing>
          <wp:inline xmlns:a="http://schemas.openxmlformats.org/drawingml/2006/main" xmlns:pic="http://schemas.openxmlformats.org/drawingml/2006/picture">
            <wp:extent cx="5328000" cy="286201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62013"/>
                    </a:xfrm>
                    <a:prstGeom prst="rect"/>
                  </pic:spPr>
                </pic:pic>
              </a:graphicData>
            </a:graphic>
          </wp:inline>
        </w:drawing>
      </w:r>
    </w:p>
    <w:p>
      <w:pPr>
        <w:pStyle w:val="Caption"/>
        <w:jc w:val="center"/>
      </w:pPr>
      <w:r>
        <w:rPr>
          <w:b/>
          <w:color w:val="404040"/>
        </w:rPr>
        <w:t>PowerTeacher Pro with the left sidebar showing Grading, Students, Progress, Reports, and Settings, and the main area listing Geometry assignments with categories, scores, due dates, and edit options</w:t>
      </w:r>
    </w:p>
    <w:p>
      <w:pPr>
        <w:pStyle w:val="Heading3"/>
        <w:keepNext/>
        <w:keepLines/>
        <w:ind w:left="0"/>
        <w:outlineLvl w:val="2"/>
      </w:pPr>
      <w:r>
        <w:rPr>
          <w:b/>
          <w:color w:val="404040"/>
          <w:sz w:val="28"/>
          <w:rFonts w:ascii="Inter" w:hAnsi="Inter" w:eastAsia="Noto Sans CJK JP" w:cs="Noto Sans CJK JP"/>
        </w:rPr>
        <w:t>Step 4. Choose the report title, description, and classes</w:t>
      </w:r>
    </w:p>
    <w:p>
      <w:pPr/>
      <w:r>
        <w:rPr>
          <w:color w:val="404040"/>
          <w:sz w:val="24"/>
          <w:rFonts w:ascii="Inter" w:hAnsi="Inter" w:eastAsia="Noto Sans CJK JP" w:cs="Noto Sans CJK JP"/>
        </w:rPr>
        <w:t>On the Individual Student Report screen, review the following settings:</w:t>
      </w:r>
    </w:p>
    <w:p>
      <w:pPr>
        <w:pStyle w:val="ListBullet2"/>
      </w:pPr>
      <w:r>
        <w:rPr>
          <w:b/>
          <w:color w:val="404040"/>
          <w:sz w:val="24"/>
          <w:rFonts w:ascii="Inter" w:hAnsi="Inter" w:eastAsia="Noto Sans CJK JP" w:cs="Noto Sans CJK JP"/>
        </w:rPr>
        <w:t>Report Title:</w:t>
      </w:r>
      <w:r>
        <w:rPr>
          <w:color w:val="404040"/>
          <w:sz w:val="24"/>
          <w:rFonts w:ascii="Inter" w:hAnsi="Inter" w:eastAsia="Noto Sans CJK JP" w:cs="Noto Sans CJK JP"/>
        </w:rPr>
        <w:t xml:space="preserve"> This defaults to "Individual Student Report".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Read it to confirm the report meets your needs, such as progress, missing or late assignments, or grades.</w:t>
      </w:r>
    </w:p>
    <w:p>
      <w:pPr>
        <w:pStyle w:val="ListBullet2"/>
      </w:pPr>
      <w:r>
        <w:rPr>
          <w:b/>
          <w:color w:val="404040"/>
          <w:sz w:val="24"/>
          <w:rFonts w:ascii="Inter" w:hAnsi="Inter" w:eastAsia="Noto Sans CJK JP" w:cs="Noto Sans CJK JP"/>
        </w:rPr>
        <w:t>Classes: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Select Classes</w:t>
      </w:r>
      <w:r>
        <w:rPr>
          <w:color w:val="404040"/>
          <w:sz w:val="24"/>
          <w:rFonts w:ascii="Inter" w:hAnsi="Inter" w:eastAsia="Noto Sans CJK JP" w:cs="Noto Sans CJK JP"/>
        </w:rPr>
        <w:t xml:space="preserve"> to choose which classes to include.</w:t>
      </w:r>
    </w:p>
    <w:p>
      <w:pPr>
        <w:pStyle w:val="ListBullet2"/>
      </w:pPr>
      <w:r>
        <w:rPr>
          <w:b/>
          <w:color w:val="404040"/>
          <w:sz w:val="24"/>
          <w:rFonts w:ascii="Inter" w:hAnsi="Inter" w:eastAsia="Noto Sans CJK JP" w:cs="Noto Sans CJK JP"/>
        </w:rPr>
        <w:t>Include Students' Full Schedule:</w:t>
      </w:r>
      <w:r>
        <w:rPr>
          <w:color w:val="404040"/>
          <w:sz w:val="24"/>
          <w:rFonts w:ascii="Inter" w:hAnsi="Inter" w:eastAsia="Noto Sans CJK JP" w:cs="Noto Sans CJK JP"/>
        </w:rPr>
        <w:t xml:space="preserve"> Check this box if you want the report to show each student's full schedule.</w:t>
      </w:r>
    </w:p>
    <w:p>
      <w:pPr>
        <w:pStyle w:val="ListBullet2"/>
      </w:pPr>
      <w:r>
        <w:rPr>
          <w:b/>
          <w:color w:val="404040"/>
          <w:sz w:val="24"/>
          <w:rFonts w:ascii="Inter" w:hAnsi="Inter" w:eastAsia="Noto Sans CJK JP" w:cs="Noto Sans CJK JP"/>
        </w:rPr>
        <w:t>Separate Report By Student:</w:t>
      </w:r>
      <w:r>
        <w:rPr>
          <w:color w:val="404040"/>
          <w:sz w:val="24"/>
          <w:rFonts w:ascii="Inter" w:hAnsi="Inter" w:eastAsia="Noto Sans CJK JP" w:cs="Noto Sans CJK JP"/>
        </w:rPr>
        <w:t xml:space="preserve"> Leave this box unchecked unless you want a separate report for each student.</w:t>
      </w:r>
    </w:p>
    <w:p>
      <w:pPr>
        <w:keepNext/>
        <w:keepLines/>
      </w:pPr>
      <w:r>
        <w:rPr>
          <w:color w:val="404040"/>
          <w:sz w:val="24"/>
          <w:rFonts w:ascii="Inter" w:hAnsi="Inter" w:eastAsia="Noto Sans CJK JP" w:cs="Noto Sans CJK JP"/>
        </w:rPr>
        <w:t>You can select one class or several. For example, select "1(A) Geometry" for a single class and add more as needed. If you select all classes, the report may be too large to print, so adjust your selection accordingly.</w:t>
      </w:r>
    </w:p>
    <w:p>
      <w:pPr>
        <w:keepNext/>
        <w:keepLines/>
        <w:jc w:val="center"/>
      </w:pPr>
      <w:r>
        <w:drawing>
          <wp:inline xmlns:a="http://schemas.openxmlformats.org/drawingml/2006/main" xmlns:pic="http://schemas.openxmlformats.org/drawingml/2006/picture">
            <wp:extent cx="5328000" cy="286201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862013"/>
                    </a:xfrm>
                    <a:prstGeom prst="rect"/>
                  </pic:spPr>
                </pic:pic>
              </a:graphicData>
            </a:graphic>
          </wp:inline>
        </w:drawing>
      </w:r>
    </w:p>
    <w:p>
      <w:pPr>
        <w:pStyle w:val="Caption"/>
        <w:jc w:val="center"/>
      </w:pPr>
      <w:r>
        <w:rPr>
          <w:b/>
          <w:color w:val="404040"/>
        </w:rPr>
        <w:t>Individual Student Report setup screen with checkboxes for Geometry, Study Hall, and Homeroom, and Include Students' Full Schedule checked</w:t>
      </w:r>
    </w:p>
    <w:p>
      <w:pPr>
        <w:pStyle w:val="Heading3"/>
        <w:keepNext/>
        <w:keepLines/>
        <w:ind w:left="0"/>
        <w:outlineLvl w:val="2"/>
      </w:pPr>
      <w:r>
        <w:rPr>
          <w:b/>
          <w:color w:val="404040"/>
          <w:sz w:val="28"/>
          <w:rFonts w:ascii="Inter" w:hAnsi="Inter" w:eastAsia="Noto Sans CJK JP" w:cs="Noto Sans CJK JP"/>
        </w:rPr>
        <w:t>Step 5. Configure the sort options</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Sort Options</w:t>
      </w:r>
      <w:r>
        <w:rPr>
          <w:color w:val="404040"/>
          <w:sz w:val="24"/>
          <w:rFonts w:ascii="Inter" w:hAnsi="Inter" w:eastAsia="Noto Sans CJK JP" w:cs="Noto Sans CJK JP"/>
        </w:rPr>
        <w:t>, set your preferences:</w:t>
      </w:r>
    </w:p>
    <w:p>
      <w:pPr>
        <w:pStyle w:val="ListBullet2"/>
      </w:pPr>
      <w:r>
        <w:rPr>
          <w:b/>
          <w:color w:val="404040"/>
          <w:sz w:val="24"/>
          <w:rFonts w:ascii="Inter" w:hAnsi="Inter" w:eastAsia="Noto Sans CJK JP" w:cs="Noto Sans CJK JP"/>
        </w:rPr>
        <w:t>Layout:</w:t>
      </w:r>
      <w:r>
        <w:rPr>
          <w:color w:val="404040"/>
          <w:sz w:val="24"/>
          <w:rFonts w:ascii="Inter" w:hAnsi="Inter" w:eastAsia="Noto Sans CJK JP" w:cs="Noto Sans CJK JP"/>
        </w:rPr>
        <w:t xml:space="preserve"> Choose "By Student".</w:t>
      </w:r>
    </w:p>
    <w:p>
      <w:pPr>
        <w:pStyle w:val="ListBullet2"/>
      </w:pPr>
      <w:r>
        <w:rPr>
          <w:b/>
          <w:color w:val="404040"/>
          <w:sz w:val="24"/>
          <w:rFonts w:ascii="Inter" w:hAnsi="Inter" w:eastAsia="Noto Sans CJK JP" w:cs="Noto Sans CJK JP"/>
        </w:rPr>
        <w:t>Students:</w:t>
      </w:r>
      <w:r>
        <w:rPr>
          <w:color w:val="404040"/>
          <w:sz w:val="24"/>
          <w:rFonts w:ascii="Inter" w:hAnsi="Inter" w:eastAsia="Noto Sans CJK JP" w:cs="Noto Sans CJK JP"/>
        </w:rPr>
        <w:t xml:space="preserve"> Sort by "Last Name".</w:t>
      </w:r>
    </w:p>
    <w:p>
      <w:pPr>
        <w:pStyle w:val="ListBullet2"/>
        <w:keepNext/>
        <w:keepLines/>
      </w:pPr>
      <w:r>
        <w:rPr>
          <w:b/>
          <w:color w:val="404040"/>
          <w:sz w:val="24"/>
          <w:rFonts w:ascii="Inter" w:hAnsi="Inter" w:eastAsia="Noto Sans CJK JP" w:cs="Noto Sans CJK JP"/>
        </w:rPr>
        <w:t>Assignments:</w:t>
      </w:r>
      <w:r>
        <w:rPr>
          <w:color w:val="404040"/>
          <w:sz w:val="24"/>
          <w:rFonts w:ascii="Inter" w:hAnsi="Inter" w:eastAsia="Noto Sans CJK JP" w:cs="Noto Sans CJK JP"/>
        </w:rPr>
        <w:t xml:space="preserve"> Sort by "Due Date (Newest First)".</w:t>
      </w:r>
    </w:p>
    <w:p>
      <w:pPr>
        <w:keepNext/>
        <w:keepLines/>
        <w:jc w:val="center"/>
      </w:pPr>
      <w:r>
        <w:drawing>
          <wp:inline xmlns:a="http://schemas.openxmlformats.org/drawingml/2006/main" xmlns:pic="http://schemas.openxmlformats.org/drawingml/2006/picture">
            <wp:extent cx="5328000" cy="286201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62013"/>
                    </a:xfrm>
                    <a:prstGeom prst="rect"/>
                  </pic:spPr>
                </pic:pic>
              </a:graphicData>
            </a:graphic>
          </wp:inline>
        </w:drawing>
      </w:r>
    </w:p>
    <w:p>
      <w:pPr>
        <w:pStyle w:val="Caption"/>
        <w:jc w:val="center"/>
      </w:pPr>
      <w:r>
        <w:rPr>
          <w:b/>
          <w:color w:val="404040"/>
        </w:rPr>
        <w:t>Sort options for the report showing the By Student layout, Last Name sorting, and Due Date (Newest First) for assignments</w:t>
      </w:r>
    </w:p>
    <w:p>
      <w:pPr>
        <w:pStyle w:val="Heading3"/>
        <w:keepNext/>
        <w:keepLines/>
        <w:ind w:left="0"/>
        <w:outlineLvl w:val="2"/>
      </w:pPr>
      <w:r>
        <w:rPr>
          <w:b/>
          <w:color w:val="404040"/>
          <w:sz w:val="28"/>
          <w:rFonts w:ascii="Inter" w:hAnsi="Inter" w:eastAsia="Noto Sans CJK JP" w:cs="Noto Sans CJK JP"/>
        </w:rPr>
        <w:t>Step 6. Set the reporting date range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Date Range</w:t>
      </w:r>
      <w:r>
        <w:rPr>
          <w:color w:val="404040"/>
          <w:sz w:val="24"/>
          <w:rFonts w:ascii="Inter" w:hAnsi="Inter" w:eastAsia="Noto Sans CJK JP" w:cs="Noto Sans CJK JP"/>
        </w:rPr>
        <w:t xml:space="preserve"> section, select the reporting term for your report. By default, the system selects the current quarter, such as </w:t>
      </w:r>
      <w:r>
        <w:rPr>
          <w:b/>
          <w:color w:val="404040"/>
          <w:sz w:val="24"/>
          <w:rFonts w:ascii="Inter" w:hAnsi="Inter" w:eastAsia="Noto Sans CJK JP" w:cs="Noto Sans CJK JP"/>
        </w:rPr>
        <w:t>Q1</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If you are generating reports for a different term or later in the year, click the dropdown and select the term you need, such as Q2, S1, Y1, or E1. You can also choose which category totals to display by adjusting the </w:t>
      </w:r>
      <w:r>
        <w:rPr>
          <w:b/>
          <w:color w:val="404040"/>
          <w:sz w:val="24"/>
          <w:rFonts w:ascii="Inter" w:hAnsi="Inter" w:eastAsia="Noto Sans CJK JP" w:cs="Noto Sans CJK JP"/>
        </w:rPr>
        <w:t>Category Totals</w:t>
      </w:r>
      <w:r>
        <w:rPr>
          <w:color w:val="404040"/>
          <w:sz w:val="24"/>
          <w:rFonts w:ascii="Inter" w:hAnsi="Inter" w:eastAsia="Noto Sans CJK JP" w:cs="Noto Sans CJK JP"/>
        </w:rPr>
        <w:t xml:space="preserve"> reporting term.</w:t>
      </w:r>
    </w:p>
    <w:p>
      <w:pPr>
        <w:keepNext/>
        <w:keepLines/>
        <w:jc w:val="center"/>
      </w:pPr>
      <w:r>
        <w:drawing>
          <wp:inline xmlns:a="http://schemas.openxmlformats.org/drawingml/2006/main" xmlns:pic="http://schemas.openxmlformats.org/drawingml/2006/picture">
            <wp:extent cx="5328000" cy="2862013"/>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62013"/>
                    </a:xfrm>
                    <a:prstGeom prst="rect"/>
                  </pic:spPr>
                </pic:pic>
              </a:graphicData>
            </a:graphic>
          </wp:inline>
        </w:drawing>
      </w:r>
    </w:p>
    <w:p>
      <w:pPr>
        <w:pStyle w:val="Caption"/>
        <w:jc w:val="center"/>
      </w:pPr>
      <w:r>
        <w:rPr>
          <w:b/>
          <w:color w:val="404040"/>
        </w:rPr>
        <w:t>Date Range section for selecting the reporting term (Q1, Q2, and so on) for Standards/Final Course Grades and Category Totals</w:t>
      </w:r>
    </w:p>
    <w:p>
      <w:pPr>
        <w:pStyle w:val="Heading3"/>
        <w:keepNext/>
        <w:keepLines/>
        <w:ind w:left="0"/>
        <w:outlineLvl w:val="2"/>
      </w:pPr>
      <w:r>
        <w:rPr>
          <w:b/>
          <w:color w:val="404040"/>
          <w:sz w:val="28"/>
          <w:rFonts w:ascii="Inter" w:hAnsi="Inter" w:eastAsia="Noto Sans CJK JP" w:cs="Noto Sans CJK JP"/>
        </w:rPr>
        <w:t>Step 7. Exclude assignments to keep the report short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Data</w:t>
      </w:r>
      <w:r>
        <w:rPr>
          <w:color w:val="404040"/>
          <w:sz w:val="24"/>
          <w:rFonts w:ascii="Inter" w:hAnsi="Inter" w:eastAsia="Noto Sans CJK JP" w:cs="Noto Sans CJK JP"/>
        </w:rPr>
        <w:t xml:space="preserve"> dropdown, find the </w:t>
      </w:r>
      <w:r>
        <w:rPr>
          <w:b/>
          <w:color w:val="404040"/>
          <w:sz w:val="24"/>
          <w:rFonts w:ascii="Inter" w:hAnsi="Inter" w:eastAsia="Noto Sans CJK JP" w:cs="Noto Sans CJK JP"/>
        </w:rPr>
        <w:t>Assignments</w:t>
      </w:r>
      <w:r>
        <w:rPr>
          <w:color w:val="404040"/>
          <w:sz w:val="24"/>
          <w:rFonts w:ascii="Inter" w:hAnsi="Inter" w:eastAsia="Noto Sans CJK JP" w:cs="Noto Sans CJK JP"/>
        </w:rPr>
        <w:t xml:space="preserve"> option and uncheck it. This prevents the report from listing every assignment for each student.</w:t>
      </w:r>
    </w:p>
    <w:p>
      <w:pPr>
        <w:keepNext/>
        <w:keepLines/>
      </w:pPr>
      <w:r>
        <w:rPr>
          <w:color w:val="404040"/>
          <w:sz w:val="24"/>
          <w:rFonts w:ascii="Inter" w:hAnsi="Inter" w:eastAsia="Noto Sans CJK JP" w:cs="Noto Sans CJK JP"/>
        </w:rPr>
        <w:t xml:space="preserve">If you leave </w:t>
      </w:r>
      <w:r>
        <w:rPr>
          <w:b/>
          <w:color w:val="404040"/>
          <w:sz w:val="24"/>
          <w:rFonts w:ascii="Inter" w:hAnsi="Inter" w:eastAsia="Noto Sans CJK JP" w:cs="Noto Sans CJK JP"/>
        </w:rPr>
        <w:t>Assignments</w:t>
      </w:r>
      <w:r>
        <w:rPr>
          <w:color w:val="404040"/>
          <w:sz w:val="24"/>
          <w:rFonts w:ascii="Inter" w:hAnsi="Inter" w:eastAsia="Noto Sans CJK JP" w:cs="Noto Sans CJK JP"/>
        </w:rPr>
        <w:t xml:space="preserve"> checked, the report runs 7–8 pages per student. That is overwhelming and impractical to print. Excluding assignments is especially important for reports that show student performance across all courses.</w:t>
      </w:r>
    </w:p>
    <w:p>
      <w:pPr>
        <w:keepNext/>
        <w:keepLines/>
        <w:jc w:val="center"/>
      </w:pPr>
      <w:r>
        <w:drawing>
          <wp:inline xmlns:a="http://schemas.openxmlformats.org/drawingml/2006/main" xmlns:pic="http://schemas.openxmlformats.org/drawingml/2006/picture">
            <wp:extent cx="5328000" cy="2862013"/>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62013"/>
                    </a:xfrm>
                    <a:prstGeom prst="rect"/>
                  </pic:spPr>
                </pic:pic>
              </a:graphicData>
            </a:graphic>
          </wp:inline>
        </w:drawing>
      </w:r>
    </w:p>
    <w:p>
      <w:pPr>
        <w:pStyle w:val="Caption"/>
        <w:jc w:val="center"/>
      </w:pPr>
      <w:r>
        <w:rPr>
          <w:b/>
          <w:color w:val="404040"/>
        </w:rPr>
        <w:t>Select Data dropdown with the Assignments option unchecked</w:t>
      </w:r>
    </w:p>
    <w:p>
      <w:pPr>
        <w:pStyle w:val="Heading3"/>
        <w:keepNext/>
        <w:keepLines/>
        <w:ind w:left="0"/>
        <w:outlineLvl w:val="2"/>
      </w:pPr>
      <w:r>
        <w:rPr>
          <w:b/>
          <w:color w:val="404040"/>
          <w:sz w:val="28"/>
          <w:rFonts w:ascii="Inter" w:hAnsi="Inter" w:eastAsia="Noto Sans CJK JP" w:cs="Noto Sans CJK JP"/>
        </w:rPr>
        <w:t>Step 8. Run the report</w:t>
      </w:r>
    </w:p>
    <w:p>
      <w:pPr/>
      <w:r>
        <w:rPr>
          <w:color w:val="404040"/>
          <w:sz w:val="24"/>
          <w:rFonts w:ascii="Inter" w:hAnsi="Inter" w:eastAsia="Noto Sans CJK JP" w:cs="Noto Sans CJK JP"/>
        </w:rPr>
        <w:t xml:space="preserve">Review your selections to confirm that only the data you need is included and the date range is correct. Then click the green </w:t>
      </w:r>
      <w:r>
        <w:rPr>
          <w:b/>
          <w:color w:val="404040"/>
          <w:sz w:val="24"/>
          <w:rFonts w:ascii="Inter" w:hAnsi="Inter" w:eastAsia="Noto Sans CJK JP" w:cs="Noto Sans CJK JP"/>
        </w:rPr>
        <w:t>Run Report</w:t>
      </w:r>
      <w:r>
        <w:rPr>
          <w:color w:val="404040"/>
          <w:sz w:val="24"/>
          <w:rFonts w:ascii="Inter" w:hAnsi="Inter" w:eastAsia="Noto Sans CJK JP" w:cs="Noto Sans CJK JP"/>
        </w:rPr>
        <w:t xml:space="preserve"> button in the bottom right.</w:t>
      </w:r>
    </w:p>
    <w:p>
      <w:pPr>
        <w:keepNext/>
        <w:keepLines/>
      </w:pPr>
      <w:r>
        <w:rPr>
          <w:color w:val="404040"/>
          <w:sz w:val="24"/>
          <w:rFonts w:ascii="Inter" w:hAnsi="Inter" w:eastAsia="Noto Sans CJK JP" w:cs="Noto Sans CJK JP"/>
        </w:rPr>
        <w:t>Comprehensive reports can take a significant amount of time, especially when many students or classes are included. Run large reports at the beginning of the day or several days before you need to print them.</w:t>
      </w:r>
    </w:p>
    <w:p>
      <w:pPr>
        <w:keepNext/>
        <w:keepLines/>
        <w:jc w:val="center"/>
      </w:pPr>
      <w:r>
        <w:drawing>
          <wp:inline xmlns:a="http://schemas.openxmlformats.org/drawingml/2006/main" xmlns:pic="http://schemas.openxmlformats.org/drawingml/2006/picture">
            <wp:extent cx="5328000" cy="2862013"/>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862013"/>
                    </a:xfrm>
                    <a:prstGeom prst="rect"/>
                  </pic:spPr>
                </pic:pic>
              </a:graphicData>
            </a:graphic>
          </wp:inline>
        </w:drawing>
      </w:r>
    </w:p>
    <w:p>
      <w:pPr>
        <w:pStyle w:val="Caption"/>
        <w:jc w:val="center"/>
      </w:pPr>
      <w:r>
        <w:rPr>
          <w:b/>
          <w:color w:val="404040"/>
        </w:rPr>
        <w:t>Final configuration screen with the Run Report button highlighted, showing the selected reporting terms and data filters</w:t>
      </w:r>
    </w:p>
    <w:p>
      <w:pPr>
        <w:pStyle w:val="Heading3"/>
        <w:keepNext/>
        <w:keepLines/>
        <w:ind w:left="0"/>
        <w:outlineLvl w:val="2"/>
      </w:pPr>
      <w:r>
        <w:rPr>
          <w:b/>
          <w:color w:val="404040"/>
          <w:sz w:val="28"/>
          <w:rFonts w:ascii="Inter" w:hAnsi="Inter" w:eastAsia="Noto Sans CJK JP" w:cs="Noto Sans CJK JP"/>
        </w:rPr>
        <w:t>Step 9. Open the Report Queue</w:t>
      </w:r>
    </w:p>
    <w:p>
      <w:pPr>
        <w:keepNext/>
        <w:keepLines/>
      </w:pPr>
      <w:r>
        <w:rPr>
          <w:color w:val="404040"/>
          <w:sz w:val="24"/>
          <w:rFonts w:ascii="Inter" w:hAnsi="Inter" w:eastAsia="Noto Sans CJK JP" w:cs="Noto Sans CJK JP"/>
        </w:rPr>
        <w:t xml:space="preserve">When the report is ready, click the </w:t>
      </w:r>
      <w:r>
        <w:rPr>
          <w:b/>
          <w:color w:val="404040"/>
          <w:sz w:val="24"/>
          <w:rFonts w:ascii="Inter" w:hAnsi="Inter" w:eastAsia="Noto Sans CJK JP" w:cs="Noto Sans CJK JP"/>
        </w:rPr>
        <w:t>Report Queue</w:t>
      </w:r>
      <w:r>
        <w:rPr>
          <w:color w:val="404040"/>
          <w:sz w:val="24"/>
          <w:rFonts w:ascii="Inter" w:hAnsi="Inter" w:eastAsia="Noto Sans CJK JP" w:cs="Noto Sans CJK JP"/>
        </w:rPr>
        <w:t xml:space="preserve"> icon in the top right. It is a bell icon with a number badge. The </w:t>
      </w:r>
      <w:r>
        <w:rPr>
          <w:b/>
          <w:color w:val="404040"/>
          <w:sz w:val="24"/>
          <w:rFonts w:ascii="Inter" w:hAnsi="Inter" w:eastAsia="Noto Sans CJK JP" w:cs="Noto Sans CJK JP"/>
        </w:rPr>
        <w:t>Report Queue</w:t>
      </w:r>
      <w:r>
        <w:rPr>
          <w:color w:val="404040"/>
          <w:sz w:val="24"/>
          <w:rFonts w:ascii="Inter" w:hAnsi="Inter" w:eastAsia="Noto Sans CJK JP" w:cs="Noto Sans CJK JP"/>
        </w:rPr>
        <w:t xml:space="preserve"> lists all generated reports with their status and timestamps.</w:t>
      </w:r>
    </w:p>
    <w:p>
      <w:pPr>
        <w:keepNext/>
        <w:keepLines/>
        <w:jc w:val="center"/>
      </w:pPr>
      <w:r>
        <w:drawing>
          <wp:inline xmlns:a="http://schemas.openxmlformats.org/drawingml/2006/main" xmlns:pic="http://schemas.openxmlformats.org/drawingml/2006/picture">
            <wp:extent cx="5328000" cy="2862013"/>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62013"/>
                    </a:xfrm>
                    <a:prstGeom prst="rect"/>
                  </pic:spPr>
                </pic:pic>
              </a:graphicData>
            </a:graphic>
          </wp:inline>
        </w:drawing>
      </w:r>
    </w:p>
    <w:p>
      <w:pPr>
        <w:pStyle w:val="Caption"/>
        <w:jc w:val="center"/>
      </w:pPr>
      <w:r>
        <w:rPr>
          <w:b/>
          <w:color w:val="404040"/>
        </w:rPr>
        <w:t>Report Queue icon in the top right of the PowerTeacher Pro interface</w:t>
      </w:r>
    </w:p>
    <w:p>
      <w:pPr>
        <w:pStyle w:val="Heading3"/>
        <w:keepNext/>
        <w:keepLines/>
        <w:ind w:left="0"/>
        <w:outlineLvl w:val="2"/>
      </w:pPr>
      <w:r>
        <w:rPr>
          <w:b/>
          <w:color w:val="404040"/>
          <w:sz w:val="28"/>
          <w:rFonts w:ascii="Inter" w:hAnsi="Inter" w:eastAsia="Noto Sans CJK JP" w:cs="Noto Sans CJK JP"/>
        </w:rPr>
        <w:t>Step 10. Review the concise report</w:t>
      </w:r>
    </w:p>
    <w:p>
      <w:pPr/>
      <w:r>
        <w:rPr>
          <w:color w:val="404040"/>
          <w:sz w:val="24"/>
          <w:rFonts w:ascii="Inter" w:hAnsi="Inter" w:eastAsia="Noto Sans CJK JP" w:cs="Noto Sans CJK JP"/>
        </w:rPr>
        <w:t>Open the generated report from the Report Queue. For each student, the report shows:</w:t>
      </w:r>
    </w:p>
    <w:p>
      <w:pPr>
        <w:pStyle w:val="ListBullet2"/>
      </w:pPr>
      <w:r>
        <w:rPr>
          <w:color w:val="404040"/>
          <w:sz w:val="24"/>
          <w:rFonts w:ascii="Inter" w:hAnsi="Inter" w:eastAsia="Noto Sans CJK JP" w:cs="Noto Sans CJK JP"/>
        </w:rPr>
        <w:t>The student's name at the top of the report.</w:t>
      </w:r>
    </w:p>
    <w:p>
      <w:pPr>
        <w:pStyle w:val="ListBullet2"/>
      </w:pPr>
      <w:r>
        <w:rPr>
          <w:color w:val="404040"/>
          <w:sz w:val="24"/>
          <w:rFonts w:ascii="Inter" w:hAnsi="Inter" w:eastAsia="Noto Sans CJK JP" w:cs="Noto Sans CJK JP"/>
        </w:rPr>
        <w:t>Class information, such as "4(A) Instrl Music: Piano Class 1 (2019-2020)".</w:t>
      </w:r>
    </w:p>
    <w:p>
      <w:pPr>
        <w:pStyle w:val="ListBullet2"/>
      </w:pPr>
      <w:r>
        <w:rPr>
          <w:color w:val="404040"/>
          <w:sz w:val="24"/>
          <w:rFonts w:ascii="Inter" w:hAnsi="Inter" w:eastAsia="Noto Sans CJK JP" w:cs="Noto Sans CJK JP"/>
        </w:rPr>
        <w:t>The teacher's name.</w:t>
      </w:r>
    </w:p>
    <w:p>
      <w:pPr>
        <w:pStyle w:val="ListBullet2"/>
      </w:pPr>
      <w:r>
        <w:rPr>
          <w:color w:val="404040"/>
          <w:sz w:val="24"/>
          <w:rFonts w:ascii="Inter" w:hAnsi="Inter" w:eastAsia="Noto Sans CJK JP" w:cs="Noto Sans CJK JP"/>
        </w:rPr>
        <w:t>The final grade for the selected term, such as Q1: Grade 100, Percent 100%.</w:t>
      </w:r>
    </w:p>
    <w:p>
      <w:pPr>
        <w:pStyle w:val="ListBullet2"/>
      </w:pPr>
      <w:r>
        <w:rPr>
          <w:color w:val="404040"/>
          <w:sz w:val="24"/>
          <w:rFonts w:ascii="Inter" w:hAnsi="Inter" w:eastAsia="Noto Sans CJK JP" w:cs="Noto Sans CJK JP"/>
        </w:rPr>
        <w:t>Attendance details: Absent, Tardy, Missing, Late, and Incomplete.</w:t>
      </w:r>
    </w:p>
    <w:p>
      <w:pPr>
        <w:pStyle w:val="ListBullet2"/>
      </w:pPr>
      <w:r>
        <w:rPr>
          <w:color w:val="404040"/>
          <w:sz w:val="24"/>
          <w:rFonts w:ascii="Inter" w:hAnsi="Inter" w:eastAsia="Noto Sans CJK JP" w:cs="Noto Sans CJK JP"/>
        </w:rPr>
        <w:t>The Standards Final Grade, if applicable.</w:t>
      </w:r>
    </w:p>
    <w:p>
      <w:pPr>
        <w:pStyle w:val="ListBullet2"/>
      </w:pPr>
      <w:r>
        <w:rPr>
          <w:color w:val="404040"/>
          <w:sz w:val="24"/>
          <w:rFonts w:ascii="Inter" w:hAnsi="Inter" w:eastAsia="Noto Sans CJK JP" w:cs="Noto Sans CJK JP"/>
        </w:rPr>
        <w:t>A Category Summary, such as Class Participation and Quizzes, with points earned, points possible, percent, and grade.</w:t>
      </w:r>
    </w:p>
    <w:p>
      <w:pPr>
        <w:keepNext/>
        <w:keepLines/>
      </w:pPr>
      <w:r>
        <w:rPr>
          <w:color w:val="404040"/>
          <w:sz w:val="24"/>
          <w:rFonts w:ascii="Inter" w:hAnsi="Inter" w:eastAsia="Noto Sans CJK JP" w:cs="Noto Sans CJK JP"/>
        </w:rPr>
        <w:t>Even with assignments excluded, the report may still run several pages per student if you include multiple classes.</w:t>
      </w:r>
    </w:p>
    <w:p>
      <w:pPr>
        <w:keepNext/>
        <w:keepLines/>
        <w:jc w:val="center"/>
      </w:pPr>
      <w:r>
        <w:drawing>
          <wp:inline xmlns:a="http://schemas.openxmlformats.org/drawingml/2006/main" xmlns:pic="http://schemas.openxmlformats.org/drawingml/2006/picture">
            <wp:extent cx="5328000" cy="2862013"/>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862013"/>
                    </a:xfrm>
                    <a:prstGeom prst="rect"/>
                  </pic:spPr>
                </pic:pic>
              </a:graphicData>
            </a:graphic>
          </wp:inline>
        </w:drawing>
      </w:r>
    </w:p>
    <w:p>
      <w:pPr>
        <w:pStyle w:val="Caption"/>
        <w:jc w:val="center"/>
      </w:pPr>
      <w:r>
        <w:rPr>
          <w:b/>
          <w:color w:val="404040"/>
        </w:rPr>
        <w:t>Sample Individual Student Report showing class, teacher, final grade, attendance, and category summary for a student</w:t>
      </w:r>
    </w:p>
    <w:p>
      <w:pPr>
        <w:pStyle w:val="Heading2"/>
        <w:keepNext/>
        <w:keepLines/>
        <w:ind w:left="0"/>
        <w:outlineLvl w:val="1"/>
      </w:pPr>
      <w:r>
        <w:rPr>
          <w:b/>
          <w:color w:val="404040"/>
          <w:sz w:val="32"/>
          <w:rFonts w:ascii="Inter" w:hAnsi="Inter" w:eastAsia="Noto Sans CJK JP" w:cs="Noto Sans CJK JP"/>
        </w:rPr>
        <w:t>Create a detailed progress report for a single course</w:t>
      </w:r>
    </w:p>
    <w:p>
      <w:pPr>
        <w:pStyle w:val="Heading3"/>
        <w:keepNext/>
        <w:keepLines/>
        <w:ind w:left="0"/>
        <w:outlineLvl w:val="2"/>
      </w:pPr>
      <w:r>
        <w:rPr>
          <w:b/>
          <w:color w:val="404040"/>
          <w:sz w:val="28"/>
          <w:rFonts w:ascii="Inter" w:hAnsi="Inter" w:eastAsia="Noto Sans CJK JP" w:cs="Noto Sans CJK JP"/>
        </w:rPr>
        <w:t>Step 11. Limit the report to your own course</w:t>
      </w:r>
    </w:p>
    <w:p>
      <w:pPr>
        <w:keepNext/>
        <w:keepLines/>
      </w:pPr>
      <w:r>
        <w:rPr>
          <w:color w:val="404040"/>
          <w:sz w:val="24"/>
          <w:rFonts w:ascii="Inter" w:hAnsi="Inter" w:eastAsia="Noto Sans CJK JP" w:cs="Noto Sans CJK JP"/>
        </w:rPr>
        <w:t xml:space="preserve">To print a progress report for only your course, and not the student's full schedule, open the </w:t>
      </w:r>
      <w:r>
        <w:rPr>
          <w:b/>
          <w:color w:val="404040"/>
          <w:sz w:val="24"/>
          <w:rFonts w:ascii="Inter" w:hAnsi="Inter" w:eastAsia="Noto Sans CJK JP" w:cs="Noto Sans CJK JP"/>
        </w:rPr>
        <w:t>Individual Student Report</w:t>
      </w:r>
      <w:r>
        <w:rPr>
          <w:color w:val="404040"/>
          <w:sz w:val="24"/>
          <w:rFonts w:ascii="Inter" w:hAnsi="Inter" w:eastAsia="Noto Sans CJK JP" w:cs="Noto Sans CJK JP"/>
        </w:rPr>
        <w:t xml:space="preserve"> setup screen in PowerTeacher Pro. Uncheck the </w:t>
      </w:r>
      <w:r>
        <w:rPr>
          <w:b/>
          <w:color w:val="404040"/>
          <w:sz w:val="24"/>
          <w:rFonts w:ascii="Inter" w:hAnsi="Inter" w:eastAsia="Noto Sans CJK JP" w:cs="Noto Sans CJK JP"/>
        </w:rPr>
        <w:t>Include Students' Full Schedule</w:t>
      </w:r>
      <w:r>
        <w:rPr>
          <w:color w:val="404040"/>
          <w:sz w:val="24"/>
          <w:rFonts w:ascii="Inter" w:hAnsi="Inter" w:eastAsia="Noto Sans CJK JP" w:cs="Noto Sans CJK JP"/>
        </w:rPr>
        <w:t xml:space="preserve"> box. The report then shows data only for your selected class.</w:t>
      </w:r>
    </w:p>
    <w:p>
      <w:pPr>
        <w:keepNext/>
        <w:keepLines/>
        <w:jc w:val="center"/>
      </w:pPr>
      <w:r>
        <w:drawing>
          <wp:inline xmlns:a="http://schemas.openxmlformats.org/drawingml/2006/main" xmlns:pic="http://schemas.openxmlformats.org/drawingml/2006/picture">
            <wp:extent cx="5328000" cy="2862013"/>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862013"/>
                    </a:xfrm>
                    <a:prstGeom prst="rect"/>
                  </pic:spPr>
                </pic:pic>
              </a:graphicData>
            </a:graphic>
          </wp:inline>
        </w:drawing>
      </w:r>
    </w:p>
    <w:p>
      <w:pPr>
        <w:pStyle w:val="Caption"/>
        <w:jc w:val="center"/>
      </w:pPr>
      <w:r>
        <w:rPr>
          <w:b/>
          <w:color w:val="404040"/>
        </w:rPr>
        <w:t>Individual Student Report setup screen with Include Students' Full Schedule unchecked</w:t>
      </w:r>
    </w:p>
    <w:p>
      <w:pPr>
        <w:pStyle w:val="Heading3"/>
        <w:keepNext/>
        <w:keepLines/>
        <w:ind w:left="0"/>
        <w:outlineLvl w:val="2"/>
      </w:pPr>
      <w:r>
        <w:rPr>
          <w:b/>
          <w:color w:val="404040"/>
          <w:sz w:val="28"/>
          <w:rFonts w:ascii="Inter" w:hAnsi="Inter" w:eastAsia="Noto Sans CJK JP" w:cs="Noto Sans CJK JP"/>
        </w:rPr>
        <w:t>Step 12. Choose the areas to include</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Areas to Include</w:t>
      </w:r>
      <w:r>
        <w:rPr>
          <w:color w:val="404040"/>
          <w:sz w:val="24"/>
          <w:rFonts w:ascii="Inter" w:hAnsi="Inter" w:eastAsia="Noto Sans CJK JP" w:cs="Noto Sans CJK JP"/>
        </w:rPr>
        <w:t xml:space="preserve"> section. Select </w:t>
      </w:r>
      <w:r>
        <w:rPr>
          <w:b/>
          <w:color w:val="404040"/>
          <w:sz w:val="24"/>
          <w:rFonts w:ascii="Inter" w:hAnsi="Inter" w:eastAsia="Noto Sans CJK JP" w:cs="Noto Sans CJK JP"/>
        </w:rPr>
        <w:t>Assignments</w:t>
      </w:r>
      <w:r>
        <w:rPr>
          <w:color w:val="404040"/>
          <w:sz w:val="24"/>
          <w:rFonts w:ascii="Inter" w:hAnsi="Inter" w:eastAsia="Noto Sans CJK JP" w:cs="Noto Sans CJK JP"/>
        </w:rPr>
        <w:t xml:space="preserve"> and any other data categories you want, so the report contains detailed assignment information for your course.</w:t>
      </w:r>
    </w:p>
    <w:p>
      <w:pPr/>
      <w:r>
        <w:rPr>
          <w:color w:val="404040"/>
          <w:sz w:val="24"/>
          <w:rFonts w:ascii="Inter" w:hAnsi="Inter" w:eastAsia="Noto Sans CJK JP" w:cs="Noto Sans CJK JP"/>
        </w:rPr>
        <w:t>You can check or uncheck these options according to your reporting needs:</w:t>
      </w:r>
    </w:p>
    <w:p>
      <w:pPr>
        <w:pStyle w:val="ListBullet2"/>
      </w:pPr>
      <w:r>
        <w:rPr>
          <w:b/>
          <w:color w:val="404040"/>
          <w:sz w:val="24"/>
          <w:rFonts w:ascii="Inter" w:hAnsi="Inter" w:eastAsia="Noto Sans CJK JP" w:cs="Noto Sans CJK JP"/>
        </w:rPr>
        <w:t>Course Grades and Attendance</w:t>
      </w:r>
    </w:p>
    <w:p>
      <w:pPr>
        <w:pStyle w:val="ListBullet2"/>
      </w:pPr>
      <w:r>
        <w:rPr>
          <w:b/>
          <w:color w:val="404040"/>
          <w:sz w:val="24"/>
          <w:rFonts w:ascii="Inter" w:hAnsi="Inter" w:eastAsia="Noto Sans CJK JP" w:cs="Noto Sans CJK JP"/>
        </w:rPr>
        <w:t>Standards Final Grades</w:t>
      </w:r>
    </w:p>
    <w:p>
      <w:pPr>
        <w:pStyle w:val="ListBullet2"/>
      </w:pPr>
      <w:r>
        <w:rPr>
          <w:b/>
          <w:color w:val="404040"/>
          <w:sz w:val="24"/>
          <w:rFonts w:ascii="Inter" w:hAnsi="Inter" w:eastAsia="Noto Sans CJK JP" w:cs="Noto Sans CJK JP"/>
        </w:rPr>
        <w:t>Assignments</w:t>
      </w:r>
    </w:p>
    <w:p>
      <w:pPr>
        <w:pStyle w:val="ListBullet2"/>
      </w:pPr>
      <w:r>
        <w:rPr>
          <w:b/>
          <w:color w:val="404040"/>
          <w:sz w:val="24"/>
          <w:rFonts w:ascii="Inter" w:hAnsi="Inter" w:eastAsia="Noto Sans CJK JP" w:cs="Noto Sans CJK JP"/>
        </w:rPr>
        <w:t>Assignment Comments</w:t>
      </w:r>
    </w:p>
    <w:p>
      <w:pPr>
        <w:pStyle w:val="ListBullet2"/>
      </w:pPr>
      <w:r>
        <w:rPr>
          <w:b/>
          <w:color w:val="404040"/>
          <w:sz w:val="24"/>
          <w:rFonts w:ascii="Inter" w:hAnsi="Inter" w:eastAsia="Noto Sans CJK JP" w:cs="Noto Sans CJK JP"/>
        </w:rPr>
        <w:t>Standards Scores</w:t>
      </w:r>
    </w:p>
    <w:p>
      <w:pPr>
        <w:pStyle w:val="ListBullet2"/>
      </w:pPr>
      <w:r>
        <w:rPr>
          <w:b/>
          <w:color w:val="404040"/>
          <w:sz w:val="24"/>
          <w:rFonts w:ascii="Inter" w:hAnsi="Inter" w:eastAsia="Noto Sans CJK JP" w:cs="Noto Sans CJK JP"/>
        </w:rPr>
        <w:t>Category Totals</w:t>
      </w:r>
    </w:p>
    <w:p>
      <w:pPr>
        <w:keepNext/>
        <w:keepLines/>
      </w:pPr>
      <w:r>
        <w:rPr>
          <w:color w:val="404040"/>
          <w:sz w:val="24"/>
          <w:rFonts w:ascii="Inter" w:hAnsi="Inter" w:eastAsia="Noto Sans CJK JP" w:cs="Noto Sans CJK JP"/>
        </w:rPr>
        <w:t>Check all of them if you want a comprehensive report.</w:t>
      </w:r>
    </w:p>
    <w:p>
      <w:pPr>
        <w:keepNext/>
        <w:keepLines/>
        <w:jc w:val="center"/>
      </w:pPr>
      <w:r>
        <w:drawing>
          <wp:inline xmlns:a="http://schemas.openxmlformats.org/drawingml/2006/main" xmlns:pic="http://schemas.openxmlformats.org/drawingml/2006/picture">
            <wp:extent cx="5328000" cy="2862013"/>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862013"/>
                    </a:xfrm>
                    <a:prstGeom prst="rect"/>
                  </pic:spPr>
                </pic:pic>
              </a:graphicData>
            </a:graphic>
          </wp:inline>
        </w:drawing>
      </w:r>
    </w:p>
    <w:p>
      <w:pPr>
        <w:pStyle w:val="Caption"/>
        <w:jc w:val="center"/>
      </w:pPr>
      <w:r>
        <w:rPr>
          <w:b/>
          <w:color w:val="404040"/>
        </w:rPr>
        <w:t>Areas to Include dropdown with Course Grades and Attendance, Standards Final Grades, Assignments, Assignment Comments, Standards Scores, and Category Totals checked</w:t>
      </w:r>
    </w:p>
    <w:p>
      <w:pPr>
        <w:pStyle w:val="Heading3"/>
        <w:keepNext/>
        <w:keepLines/>
        <w:ind w:left="0"/>
        <w:outlineLvl w:val="2"/>
      </w:pPr>
      <w:r>
        <w:rPr>
          <w:b/>
          <w:color w:val="404040"/>
          <w:sz w:val="28"/>
          <w:rFonts w:ascii="Inter" w:hAnsi="Inter" w:eastAsia="Noto Sans CJK JP" w:cs="Noto Sans CJK JP"/>
        </w:rPr>
        <w:t>Step 13. Leave Separate Report By Student unchecked</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Criteria</w:t>
      </w:r>
      <w:r>
        <w:rPr>
          <w:color w:val="404040"/>
          <w:sz w:val="24"/>
          <w:rFonts w:ascii="Inter" w:hAnsi="Inter" w:eastAsia="Noto Sans CJK JP" w:cs="Noto Sans CJK JP"/>
        </w:rPr>
        <w:t xml:space="preserve"> section and make sure the </w:t>
      </w:r>
      <w:r>
        <w:rPr>
          <w:b/>
          <w:color w:val="404040"/>
          <w:sz w:val="24"/>
          <w:rFonts w:ascii="Inter" w:hAnsi="Inter" w:eastAsia="Noto Sans CJK JP" w:cs="Noto Sans CJK JP"/>
        </w:rPr>
        <w:t>Separate Report By Student</w:t>
      </w:r>
      <w:r>
        <w:rPr>
          <w:color w:val="404040"/>
          <w:sz w:val="24"/>
          <w:rFonts w:ascii="Inter" w:hAnsi="Inter" w:eastAsia="Noto Sans CJK JP" w:cs="Noto Sans CJK JP"/>
        </w:rPr>
        <w:t xml:space="preserve"> box is not checked. If you check it, the system saves the reports as a ZIP folder containing a separate file for each student.</w:t>
      </w:r>
    </w:p>
    <w:p>
      <w:pPr>
        <w:keepNext/>
        <w:keepLines/>
      </w:pPr>
      <w:r>
        <w:rPr>
          <w:color w:val="404040"/>
          <w:sz w:val="24"/>
          <w:rFonts w:ascii="Inter" w:hAnsi="Inter" w:eastAsia="Noto Sans CJK JP" w:cs="Noto Sans CJK JP"/>
        </w:rPr>
        <w:t>Leave this box unchecked for easier access and printing. Check it only if you specifically need individual files for each student.</w:t>
      </w:r>
    </w:p>
    <w:p>
      <w:pPr>
        <w:keepNext/>
        <w:keepLines/>
        <w:jc w:val="center"/>
      </w:pPr>
      <w:r>
        <w:drawing>
          <wp:inline xmlns:a="http://schemas.openxmlformats.org/drawingml/2006/main" xmlns:pic="http://schemas.openxmlformats.org/drawingml/2006/picture">
            <wp:extent cx="5328000" cy="2862013"/>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862013"/>
                    </a:xfrm>
                    <a:prstGeom prst="rect"/>
                  </pic:spPr>
                </pic:pic>
              </a:graphicData>
            </a:graphic>
          </wp:inline>
        </w:drawing>
      </w:r>
    </w:p>
    <w:p>
      <w:pPr>
        <w:pStyle w:val="Caption"/>
        <w:jc w:val="center"/>
      </w:pPr>
      <w:r>
        <w:rPr>
          <w:b/>
          <w:color w:val="404040"/>
        </w:rPr>
        <w:t>Individual Student Report setup screen with the Separate Report By Student box highlighted and unchecked</w:t>
      </w:r>
    </w:p>
    <w:p>
      <w:pPr>
        <w:pStyle w:val="Heading3"/>
        <w:keepNext/>
        <w:keepLines/>
        <w:ind w:left="0"/>
        <w:outlineLvl w:val="2"/>
      </w:pPr>
      <w:r>
        <w:rPr>
          <w:b/>
          <w:color w:val="404040"/>
          <w:sz w:val="28"/>
          <w:rFonts w:ascii="Inter" w:hAnsi="Inter" w:eastAsia="Noto Sans CJK JP" w:cs="Noto Sans CJK JP"/>
        </w:rPr>
        <w:t>Step 14. Run the detailed report</w:t>
      </w:r>
    </w:p>
    <w:p>
      <w:pPr>
        <w:keepNext/>
        <w:keepLines/>
      </w:pPr>
      <w:r>
        <w:rPr>
          <w:color w:val="404040"/>
          <w:sz w:val="24"/>
          <w:rFonts w:ascii="Inter" w:hAnsi="Inter" w:eastAsia="Noto Sans CJK JP" w:cs="Noto Sans CJK JP"/>
        </w:rPr>
        <w:t xml:space="preserve">Review the remaining report criteria and options to confirm they match your needs. Scroll down and click the </w:t>
      </w:r>
      <w:r>
        <w:rPr>
          <w:b/>
          <w:color w:val="404040"/>
          <w:sz w:val="24"/>
          <w:rFonts w:ascii="Inter" w:hAnsi="Inter" w:eastAsia="Noto Sans CJK JP" w:cs="Noto Sans CJK JP"/>
        </w:rPr>
        <w:t>Run Report</w:t>
      </w:r>
      <w:r>
        <w:rPr>
          <w:color w:val="404040"/>
          <w:sz w:val="24"/>
          <w:rFonts w:ascii="Inter" w:hAnsi="Inter" w:eastAsia="Noto Sans CJK JP" w:cs="Noto Sans CJK JP"/>
        </w:rPr>
        <w:t xml:space="preserve"> button in the lower right corner.</w:t>
      </w:r>
    </w:p>
    <w:p>
      <w:pPr>
        <w:keepNext/>
        <w:keepLines/>
        <w:jc w:val="center"/>
      </w:pPr>
      <w:r>
        <w:drawing>
          <wp:inline xmlns:a="http://schemas.openxmlformats.org/drawingml/2006/main" xmlns:pic="http://schemas.openxmlformats.org/drawingml/2006/picture">
            <wp:extent cx="5328000" cy="2862013"/>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862013"/>
                    </a:xfrm>
                    <a:prstGeom prst="rect"/>
                  </pic:spPr>
                </pic:pic>
              </a:graphicData>
            </a:graphic>
          </wp:inline>
        </w:drawing>
      </w:r>
    </w:p>
    <w:p>
      <w:pPr>
        <w:pStyle w:val="Caption"/>
        <w:jc w:val="center"/>
      </w:pPr>
      <w:r>
        <w:rPr>
          <w:b/>
          <w:color w:val="404040"/>
        </w:rPr>
        <w:t>Individual Student Report setup screen with the Run Report button highlighted</w:t>
      </w:r>
    </w:p>
    <w:p>
      <w:pPr>
        <w:pStyle w:val="Heading3"/>
        <w:keepNext/>
        <w:keepLines/>
        <w:ind w:left="0"/>
        <w:outlineLvl w:val="2"/>
      </w:pPr>
      <w:r>
        <w:rPr>
          <w:b/>
          <w:color w:val="404040"/>
          <w:sz w:val="28"/>
          <w:rFonts w:ascii="Inter" w:hAnsi="Inter" w:eastAsia="Noto Sans CJK JP" w:cs="Noto Sans CJK JP"/>
        </w:rPr>
        <w:t>Step 15. Open and review the detailed report</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Report Queue</w:t>
      </w:r>
      <w:r>
        <w:rPr>
          <w:color w:val="404040"/>
          <w:sz w:val="24"/>
          <w:rFonts w:ascii="Inter" w:hAnsi="Inter" w:eastAsia="Noto Sans CJK JP" w:cs="Noto Sans CJK JP"/>
        </w:rPr>
        <w:t>, find your report in the list, and open it. The report gives an overall view of student performance, including final grades, attendance, and assignment details. It also shows individual assignment scores, categories, comments, and other relevant data for each student.</w:t>
      </w:r>
    </w:p>
    <w:p>
      <w:pPr>
        <w:keepNext/>
        <w:keepLines/>
        <w:jc w:val="center"/>
      </w:pPr>
      <w:r>
        <w:drawing>
          <wp:inline xmlns:a="http://schemas.openxmlformats.org/drawingml/2006/main" xmlns:pic="http://schemas.openxmlformats.org/drawingml/2006/picture">
            <wp:extent cx="5328000" cy="2862013"/>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862013"/>
                    </a:xfrm>
                    <a:prstGeom prst="rect"/>
                  </pic:spPr>
                </pic:pic>
              </a:graphicData>
            </a:graphic>
          </wp:inline>
        </w:drawing>
      </w:r>
    </w:p>
    <w:p>
      <w:pPr>
        <w:pStyle w:val="Caption"/>
        <w:jc w:val="center"/>
      </w:pPr>
      <w:r>
        <w:rPr>
          <w:b/>
          <w:color w:val="404040"/>
        </w:rPr>
        <w:t>Generated Individual Student Report open in a PDF viewer, showing class, teacher, grades, attendance, and assignment details</w:t>
      </w:r>
    </w:p>
    <w:p>
      <w:pPr>
        <w:keepNext/>
        <w:keepLines/>
      </w:pPr>
      <w:r>
        <w:rPr>
          <w:color w:val="404040"/>
          <w:sz w:val="24"/>
          <w:rFonts w:ascii="Inter" w:hAnsi="Inter" w:eastAsia="Noto Sans CJK JP" w:cs="Noto Sans CJK JP"/>
        </w:rPr>
        <w:t>Confirm that the report includes all the data you selected and is formatted as you expect.</w:t>
      </w:r>
    </w:p>
    <w:p>
      <w:pPr>
        <w:keepNext/>
        <w:keepLines/>
        <w:jc w:val="center"/>
      </w:pPr>
      <w:r>
        <w:drawing>
          <wp:inline xmlns:a="http://schemas.openxmlformats.org/drawingml/2006/main" xmlns:pic="http://schemas.openxmlformats.org/drawingml/2006/picture">
            <wp:extent cx="5328000" cy="2862013"/>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862013"/>
                    </a:xfrm>
                    <a:prstGeom prst="rect"/>
                  </pic:spPr>
                </pic:pic>
              </a:graphicData>
            </a:graphic>
          </wp:inline>
        </w:drawing>
      </w:r>
    </w:p>
    <w:p>
      <w:pPr>
        <w:pStyle w:val="Caption"/>
        <w:jc w:val="center"/>
      </w:pPr>
      <w:r>
        <w:rPr>
          <w:b/>
          <w:color w:val="404040"/>
        </w:rPr>
        <w:t>PDF viewer displaying the Individual Student Report with assignment scores and summary information</w:t>
      </w:r>
    </w:p>
    <w:p>
      <w:pPr>
        <w:pStyle w:val="Heading2"/>
        <w:keepNext/>
        <w:keepLines/>
        <w:ind w:left="0"/>
        <w:outlineLvl w:val="1"/>
      </w:pPr>
      <w:r>
        <w:rPr>
          <w:b/>
          <w:color w:val="404040"/>
          <w:sz w:val="32"/>
          <w:rFonts w:ascii="Inter" w:hAnsi="Inter" w:eastAsia="Noto Sans CJK JP" w:cs="Noto Sans CJK JP"/>
        </w:rPr>
        <w:t>Save and print the report</w:t>
      </w:r>
    </w:p>
    <w:p>
      <w:pPr>
        <w:pStyle w:val="Heading3"/>
        <w:keepNext/>
        <w:keepLines/>
        <w:ind w:left="0"/>
        <w:outlineLvl w:val="2"/>
      </w:pPr>
      <w:r>
        <w:rPr>
          <w:b/>
          <w:color w:val="404040"/>
          <w:sz w:val="28"/>
          <w:rFonts w:ascii="Inter" w:hAnsi="Inter" w:eastAsia="Noto Sans CJK JP" w:cs="Noto Sans CJK JP"/>
        </w:rPr>
        <w:t>Step 16. Save the report to your computer</w:t>
      </w:r>
    </w:p>
    <w:p>
      <w:pPr>
        <w:keepNext/>
        <w:keepLines/>
      </w:pPr>
      <w:r>
        <w:rPr>
          <w:color w:val="404040"/>
          <w:sz w:val="24"/>
          <w:rFonts w:ascii="Inter" w:hAnsi="Inter" w:eastAsia="Noto Sans CJK JP" w:cs="Noto Sans CJK JP"/>
        </w:rPr>
        <w:t>Review the generated report to find the total number of pages per student. This is especially useful at the elementary level, where report length may vary. For high school schedules, expect multiple pages if all classes are included.</w:t>
      </w:r>
    </w:p>
    <w:p>
      <w:pPr>
        <w:keepNext/>
        <w:keepLines/>
        <w:jc w:val="center"/>
      </w:pPr>
      <w:r>
        <w:drawing>
          <wp:inline xmlns:a="http://schemas.openxmlformats.org/drawingml/2006/main" xmlns:pic="http://schemas.openxmlformats.org/drawingml/2006/picture">
            <wp:extent cx="5328000" cy="2862013"/>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862013"/>
                    </a:xfrm>
                    <a:prstGeom prst="rect"/>
                  </pic:spPr>
                </pic:pic>
              </a:graphicData>
            </a:graphic>
          </wp:inline>
        </w:drawing>
      </w:r>
    </w:p>
    <w:p>
      <w:pPr>
        <w:pStyle w:val="Caption"/>
        <w:jc w:val="center"/>
      </w:pPr>
      <w:r>
        <w:rPr>
          <w:b/>
          <w:color w:val="404040"/>
        </w:rPr>
        <w:t>Individual Student Report open in a PDF viewer, showing class, teacher, grades, attendance, and category summary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in your PDF viewer. Choose a location such as your </w:t>
      </w:r>
      <w:r>
        <w:rPr>
          <w:b/>
          <w:color w:val="404040"/>
          <w:sz w:val="24"/>
          <w:rFonts w:ascii="Inter" w:hAnsi="Inter" w:eastAsia="Noto Sans CJK JP" w:cs="Noto Sans CJK JP"/>
        </w:rPr>
        <w:t>Desktop</w:t>
      </w:r>
      <w:r>
        <w:rPr>
          <w:color w:val="404040"/>
          <w:sz w:val="24"/>
          <w:rFonts w:ascii="Inter" w:hAnsi="Inter" w:eastAsia="Noto Sans CJK JP" w:cs="Noto Sans CJK JP"/>
        </w:rPr>
        <w:t xml:space="preserve"> or another folder, and confirm that the file saved successfully.</w:t>
      </w:r>
    </w:p>
    <w:p>
      <w:pPr>
        <w:keepNext/>
        <w:keepLines/>
        <w:jc w:val="center"/>
      </w:pPr>
      <w:r>
        <w:drawing>
          <wp:inline xmlns:a="http://schemas.openxmlformats.org/drawingml/2006/main" xmlns:pic="http://schemas.openxmlformats.org/drawingml/2006/picture">
            <wp:extent cx="5328000" cy="2862013"/>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862013"/>
                    </a:xfrm>
                    <a:prstGeom prst="rect"/>
                  </pic:spPr>
                </pic:pic>
              </a:graphicData>
            </a:graphic>
          </wp:inline>
        </w:drawing>
      </w:r>
    </w:p>
    <w:p>
      <w:pPr>
        <w:pStyle w:val="Caption"/>
        <w:jc w:val="center"/>
      </w:pPr>
      <w:r>
        <w:rPr>
          <w:b/>
          <w:color w:val="404040"/>
        </w:rPr>
        <w:t>PDF viewer with the Individual Student Report, ready to be saved to the desktop</w:t>
      </w:r>
    </w:p>
    <w:p>
      <w:pPr>
        <w:pStyle w:val="Heading3"/>
        <w:keepNext/>
        <w:keepLines/>
        <w:ind w:left="0"/>
        <w:outlineLvl w:val="2"/>
      </w:pPr>
      <w:r>
        <w:rPr>
          <w:b/>
          <w:color w:val="404040"/>
          <w:sz w:val="28"/>
          <w:rFonts w:ascii="Inter" w:hAnsi="Inter" w:eastAsia="Noto Sans CJK JP" w:cs="Noto Sans CJK JP"/>
        </w:rPr>
        <w:t>Step 17. Print multiple pages per sheet</w:t>
      </w:r>
    </w:p>
    <w:p>
      <w:pPr/>
      <w:r>
        <w:rPr>
          <w:color w:val="404040"/>
          <w:sz w:val="24"/>
          <w:rFonts w:ascii="Inter" w:hAnsi="Inter" w:eastAsia="Noto Sans CJK JP" w:cs="Noto Sans CJK JP"/>
        </w:rPr>
        <w:t xml:space="preserve">Open the saved report in </w:t>
      </w:r>
      <w:r>
        <w:rPr>
          <w:b/>
          <w:color w:val="404040"/>
          <w:sz w:val="24"/>
          <w:rFonts w:ascii="Inter" w:hAnsi="Inter" w:eastAsia="Noto Sans CJK JP" w:cs="Noto Sans CJK JP"/>
        </w:rPr>
        <w:t>Adobe Acrobat Reader</w:t>
      </w:r>
      <w:r>
        <w:rPr>
          <w:color w:val="404040"/>
          <w:sz w:val="24"/>
          <w:rFonts w:ascii="Inter" w:hAnsi="Inter" w:eastAsia="Noto Sans CJK JP" w:cs="Noto Sans CJK JP"/>
        </w:rPr>
        <w:t xml:space="preserve">, or in another PDF application that supports advanced print options. Click the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icon to open the print dialog and select your printer from the </w:t>
      </w:r>
      <w:r>
        <w:rPr>
          <w:b/>
          <w:color w:val="404040"/>
          <w:sz w:val="24"/>
          <w:rFonts w:ascii="Inter" w:hAnsi="Inter" w:eastAsia="Noto Sans CJK JP" w:cs="Noto Sans CJK JP"/>
        </w:rPr>
        <w:t>Printer</w:t>
      </w:r>
      <w:r>
        <w:rPr>
          <w:color w:val="404040"/>
          <w:sz w:val="24"/>
          <w:rFonts w:ascii="Inter" w:hAnsi="Inter" w:eastAsia="Noto Sans CJK JP" w:cs="Noto Sans CJK JP"/>
        </w:rPr>
        <w:t xml:space="preserve"> dropdown menu.</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Page Sizing &amp; Handling</w:t>
      </w:r>
      <w:r>
        <w:rPr>
          <w:color w:val="404040"/>
          <w:sz w:val="24"/>
          <w:rFonts w:ascii="Inter" w:hAnsi="Inter" w:eastAsia="Noto Sans CJK JP" w:cs="Noto Sans CJK JP"/>
        </w:rPr>
        <w:t xml:space="preserve">, click the </w:t>
      </w:r>
      <w:r>
        <w:rPr>
          <w:b/>
          <w:color w:val="404040"/>
          <w:sz w:val="24"/>
          <w:rFonts w:ascii="Inter" w:hAnsi="Inter" w:eastAsia="Noto Sans CJK JP" w:cs="Noto Sans CJK JP"/>
        </w:rPr>
        <w:t>Multiple</w:t>
      </w:r>
      <w:r>
        <w:rPr>
          <w:color w:val="404040"/>
          <w:sz w:val="24"/>
          <w:rFonts w:ascii="Inter" w:hAnsi="Inter" w:eastAsia="Noto Sans CJK JP" w:cs="Noto Sans CJK JP"/>
        </w:rPr>
        <w:t xml:space="preserve"> button, and then set </w:t>
      </w:r>
      <w:r>
        <w:rPr>
          <w:b/>
          <w:color w:val="404040"/>
          <w:sz w:val="24"/>
          <w:rFonts w:ascii="Inter" w:hAnsi="Inter" w:eastAsia="Noto Sans CJK JP" w:cs="Noto Sans CJK JP"/>
        </w:rPr>
        <w:t>Pages per sheet</w:t>
      </w:r>
      <w:r>
        <w:rPr>
          <w:color w:val="404040"/>
          <w:sz w:val="24"/>
          <w:rFonts w:ascii="Inter" w:hAnsi="Inter" w:eastAsia="Noto Sans CJK JP" w:cs="Noto Sans CJK JP"/>
        </w:rPr>
        <w:t xml:space="preserve">. For maximum paper savings, select </w:t>
      </w:r>
      <w:r>
        <w:rPr>
          <w:b/>
          <w:color w:val="404040"/>
          <w:sz w:val="24"/>
          <w:rFonts w:ascii="Inter" w:hAnsi="Inter" w:eastAsia="Noto Sans CJK JP" w:cs="Noto Sans CJK JP"/>
        </w:rPr>
        <w:t>4</w:t>
      </w:r>
      <w:r>
        <w:rPr>
          <w:color w:val="404040"/>
          <w:sz w:val="24"/>
          <w:rFonts w:ascii="Inter" w:hAnsi="Inter" w:eastAsia="Noto Sans CJK JP" w:cs="Noto Sans CJK JP"/>
        </w:rPr>
        <w:t xml:space="preserve"> (a 2 by 2 grid), which prints four report pages on each sheet. The text becomes quite small and may be difficult to read.</w:t>
      </w:r>
    </w:p>
    <w:p>
      <w:pPr>
        <w:keepNext/>
        <w:keepLines/>
        <w:jc w:val="center"/>
      </w:pPr>
      <w:r>
        <w:drawing>
          <wp:inline xmlns:a="http://schemas.openxmlformats.org/drawingml/2006/main" xmlns:pic="http://schemas.openxmlformats.org/drawingml/2006/picture">
            <wp:extent cx="5328000" cy="2862013"/>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862013"/>
                    </a:xfrm>
                    <a:prstGeom prst="rect"/>
                  </pic:spPr>
                </pic:pic>
              </a:graphicData>
            </a:graphic>
          </wp:inline>
        </w:drawing>
      </w:r>
    </w:p>
    <w:p>
      <w:pPr>
        <w:pStyle w:val="Caption"/>
        <w:jc w:val="center"/>
      </w:pPr>
      <w:r>
        <w:rPr>
          <w:b/>
          <w:color w:val="404040"/>
        </w:rPr>
        <w:t>Adobe Acrobat print dialog with Pages per sheet set to 4, previewing four report pages per sheet</w:t>
      </w:r>
    </w:p>
    <w:p>
      <w:pPr>
        <w:keepNext/>
        <w:keepLines/>
      </w:pPr>
      <w:r>
        <w:rPr>
          <w:color w:val="404040"/>
          <w:sz w:val="24"/>
          <w:rFonts w:ascii="Inter" w:hAnsi="Inter" w:eastAsia="Noto Sans CJK JP" w:cs="Noto Sans CJK JP"/>
        </w:rPr>
        <w:t xml:space="preserve">For better readability, select </w:t>
      </w:r>
      <w:r>
        <w:rPr>
          <w:b/>
          <w:color w:val="404040"/>
          <w:sz w:val="24"/>
          <w:rFonts w:ascii="Inter" w:hAnsi="Inter" w:eastAsia="Noto Sans CJK JP" w:cs="Noto Sans CJK JP"/>
        </w:rPr>
        <w:t>2</w:t>
      </w:r>
      <w:r>
        <w:rPr>
          <w:color w:val="404040"/>
          <w:sz w:val="24"/>
          <w:rFonts w:ascii="Inter" w:hAnsi="Inter" w:eastAsia="Noto Sans CJK JP" w:cs="Noto Sans CJK JP"/>
        </w:rPr>
        <w:t xml:space="preserve"> pages per sheet (horizontal layout). This balances paper savings with legibility. If your printer supports duplex (front and back) printing, enable it to reduce paper use further. Alternatively, print single-sided and staple two sheets together for each student.</w:t>
      </w:r>
    </w:p>
    <w:p>
      <w:pPr>
        <w:keepNext/>
        <w:keepLines/>
        <w:jc w:val="center"/>
      </w:pPr>
      <w:r>
        <w:drawing>
          <wp:inline xmlns:a="http://schemas.openxmlformats.org/drawingml/2006/main" xmlns:pic="http://schemas.openxmlformats.org/drawingml/2006/picture">
            <wp:extent cx="5328000" cy="2862013"/>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862013"/>
                    </a:xfrm>
                    <a:prstGeom prst="rect"/>
                  </pic:spPr>
                </pic:pic>
              </a:graphicData>
            </a:graphic>
          </wp:inline>
        </w:drawing>
      </w:r>
    </w:p>
    <w:p>
      <w:pPr>
        <w:pStyle w:val="Caption"/>
        <w:jc w:val="center"/>
      </w:pPr>
      <w:r>
        <w:rPr>
          <w:b/>
          <w:color w:val="404040"/>
        </w:rPr>
        <w:t>Adobe Acrobat print dialog with Pages per sheet set to 2, previewing two report pages per sheet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button to begin printing. After printing, separate the reports for each student and staple them as needed.</w:t>
      </w:r>
    </w:p>
    <w:p>
      <w:pPr>
        <w:keepNext/>
        <w:keepLines/>
        <w:jc w:val="center"/>
      </w:pPr>
      <w:r>
        <w:drawing>
          <wp:inline xmlns:a="http://schemas.openxmlformats.org/drawingml/2006/main" xmlns:pic="http://schemas.openxmlformats.org/drawingml/2006/picture">
            <wp:extent cx="5328000" cy="2862013"/>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862013"/>
                    </a:xfrm>
                    <a:prstGeom prst="rect"/>
                  </pic:spPr>
                </pic:pic>
              </a:graphicData>
            </a:graphic>
          </wp:inline>
        </w:drawing>
      </w:r>
    </w:p>
    <w:p>
      <w:pPr>
        <w:pStyle w:val="Caption"/>
        <w:jc w:val="center"/>
      </w:pPr>
      <w:r>
        <w:rPr>
          <w:b/>
          <w:color w:val="404040"/>
        </w:rPr>
        <w:t>Adobe Acrobat print dialog with Pages per sheet set to 2 and the Print button highlighted</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print progress reports in PowerSchool using PowerTeacher Pro. You can generate a concise report across classes or a detailed report for a single course. You can then save the PDF and print it with paper-saving settings. Adjust the data selections, date range, and print settings to fit your reporting period and your school's requirements.</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