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print a facesheet in PointClickCare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explains how to print a facesheet in PointClickCare. In PointClickCare, the facesheet is the Admission Record, a printable report that summarizes a resident's key information. You open the report from the resident's profile, check its timestamp, and print it from your browser.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are logged in to PointClickCare with appropriate access rights.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have a printer available to select in the print dialog.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1. Go to the Clinical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you log in, the home screen shows the main dashboard with sections such as "Clinical Communications," "Facility Bulletin Board," and "PointClickCare Announcements." The top navigation bar includes </w:t>
      </w:r>
      <w:r>
        <w:rPr>
          <w:b/>
          <w:color w:val="404040"/>
          <w:sz w:val="24"/>
          <w:rFonts w:ascii="Inter" w:hAnsi="Inter" w:eastAsia="Noto Sans CJK JP" w:cs="Noto Sans CJK JP"/>
        </w:rPr>
        <w:t>HOME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ADMIN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CLINICAL</w:t>
      </w:r>
      <w:r>
        <w:rPr>
          <w:color w:val="404040"/>
          <w:sz w:val="24"/>
          <w:rFonts w:ascii="Inter" w:hAnsi="Inter" w:eastAsia="Noto Sans CJK JP" w:cs="Noto Sans CJK JP"/>
        </w:rPr>
        <w:t xml:space="preserve">, and </w:t>
      </w:r>
      <w:r>
        <w:rPr>
          <w:b/>
          <w:color w:val="404040"/>
          <w:sz w:val="24"/>
          <w:rFonts w:ascii="Inter" w:hAnsi="Inter" w:eastAsia="Noto Sans CJK JP" w:cs="Noto Sans CJK JP"/>
        </w:rPr>
        <w:t>REPORTS</w:t>
      </w:r>
      <w:r>
        <w:rPr>
          <w:color w:val="404040"/>
          <w:sz w:val="24"/>
          <w:rFonts w:ascii="Inter" w:hAnsi="Inter" w:eastAsia="Noto Sans CJK JP" w:cs="Noto Sans CJK JP"/>
        </w:rPr>
        <w:t>. Your facility and user information appear in the upper right.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CLINICAL</w:t>
      </w:r>
      <w:r>
        <w:rPr>
          <w:color w:val="404040"/>
          <w:sz w:val="24"/>
          <w:rFonts w:ascii="Inter" w:hAnsi="Inter" w:eastAsia="Noto Sans CJK JP" w:cs="Noto Sans CJK JP"/>
        </w:rPr>
        <w:t xml:space="preserve"> tab in the top navigation bar.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4678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67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PointClickCare home screen showing the navigation bar and dashboard sections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2. Select Residents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Under the </w:t>
      </w:r>
      <w:r>
        <w:rPr>
          <w:b/>
          <w:color w:val="404040"/>
          <w:sz w:val="24"/>
          <w:rFonts w:ascii="Inter" w:hAnsi="Inter" w:eastAsia="Noto Sans CJK JP" w:cs="Noto Sans CJK JP"/>
        </w:rPr>
        <w:t>CLINICAL</w:t>
      </w:r>
      <w:r>
        <w:rPr>
          <w:color w:val="404040"/>
          <w:sz w:val="24"/>
          <w:rFonts w:ascii="Inter" w:hAnsi="Inter" w:eastAsia="Noto Sans CJK JP" w:cs="Noto Sans CJK JP"/>
        </w:rPr>
        <w:t xml:space="preserve">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Residents</w:t>
      </w:r>
      <w:r>
        <w:rPr>
          <w:color w:val="404040"/>
          <w:sz w:val="24"/>
          <w:rFonts w:ascii="Inter" w:hAnsi="Inter" w:eastAsia="Noto Sans CJK JP" w:cs="Noto Sans CJK JP"/>
        </w:rPr>
        <w:t>. The "Residents - Current" list appears and shows all current residents with columns for Name, Location, Admission Date, Payer, and Status.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If needed, use the filters at the top of the list: Payer Type, Unit, Floor, and Primary Physician.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4678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67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Residents - Current list showing resident names, locations, and admission details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3. Choose the resident and open the profile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Find and select the resident whose facesheet you want to print. For example, select "Albertson, Florentina (9953)" from the list.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resident's profile page opens. It shows tabs such as DASH, PROFILE, CENSUS, MED DIAG, ALLERGIES, IMMUN, ORDERS, WTS/VITALS, RESULTS, MDS, ASMNMTS, PROG NOTES, and CARE PLAN. The </w:t>
      </w:r>
      <w:r>
        <w:rPr>
          <w:b/>
          <w:color w:val="404040"/>
          <w:sz w:val="24"/>
          <w:rFonts w:ascii="Inter" w:hAnsi="Inter" w:eastAsia="Noto Sans CJK JP" w:cs="Noto Sans CJK JP"/>
        </w:rPr>
        <w:t>PROFILE</w:t>
      </w:r>
      <w:r>
        <w:rPr>
          <w:color w:val="404040"/>
          <w:sz w:val="24"/>
          <w:rFonts w:ascii="Inter" w:hAnsi="Inter" w:eastAsia="Noto Sans CJK JP" w:cs="Noto Sans CJK JP"/>
        </w:rPr>
        <w:t xml:space="preserve"> tab should be selected, displaying resident details, contacts, and medical professionals.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4678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67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Resident profile page with the PROFILE tab selected and resident details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4. Open the Admission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PROFILE</w:t>
      </w:r>
      <w:r>
        <w:rPr>
          <w:color w:val="404040"/>
          <w:sz w:val="24"/>
          <w:rFonts w:ascii="Inter" w:hAnsi="Inter" w:eastAsia="Noto Sans CJK JP" w:cs="Noto Sans CJK JP"/>
        </w:rPr>
        <w:t xml:space="preserve"> tab, find the </w:t>
      </w:r>
      <w:r>
        <w:rPr>
          <w:b/>
          <w:color w:val="404040"/>
          <w:sz w:val="24"/>
          <w:rFonts w:ascii="Inter" w:hAnsi="Inter" w:eastAsia="Noto Sans CJK JP" w:cs="Noto Sans CJK JP"/>
        </w:rPr>
        <w:t>ADMISSION RECORD</w:t>
      </w:r>
      <w:r>
        <w:rPr>
          <w:color w:val="404040"/>
          <w:sz w:val="24"/>
          <w:rFonts w:ascii="Inter" w:hAnsi="Inter" w:eastAsia="Noto Sans CJK JP" w:cs="Noto Sans CJK JP"/>
        </w:rPr>
        <w:t xml:space="preserve"> button. This is the facesheet. Hover over or click the button to see the "Admission Record Report" tooltip.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4678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67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tab with the ADMISSION RECORD button highlighted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ADMISSION RECORD</w:t>
      </w:r>
      <w:r>
        <w:rPr>
          <w:color w:val="404040"/>
          <w:sz w:val="24"/>
          <w:rFonts w:ascii="Inter" w:hAnsi="Inter" w:eastAsia="Noto Sans CJK JP" w:cs="Noto Sans CJK JP"/>
        </w:rPr>
        <w:t>. The Admission Record opens in a new window or tab as a printable report.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5. Review the report and verify the timestamp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Review the report to make sure all necessary information is present. The report includes: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Resident information (name, DOB, address, admission details)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Payer information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Other information (allergies, hospital stays)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Care providers and pharmacy details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Contacts and diagnosis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Check the top right corner of the Admission Record for the timestamp, for example "Jun 19, 2026 09:51:41 ET". The timestamp shows when the record was generated, so you can tell whether the information is current or whether anything has changed since the last printout.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4678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67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Admission Record PDF with the timestamp and resident details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6. Open the print dialog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With the Admission Record open, start the print command: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On Windows, press </w:t>
      </w:r>
      <w:r>
        <w:rPr>
          <w:b/>
          <w:color w:val="404040"/>
          <w:sz w:val="24"/>
          <w:rFonts w:ascii="Inter" w:hAnsi="Inter" w:eastAsia="Noto Sans CJK JP" w:cs="Noto Sans CJK JP"/>
        </w:rPr>
        <w:t>Ctrl + 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On Mac, press </w:t>
      </w:r>
      <w:r>
        <w:rPr>
          <w:b/>
          <w:color w:val="404040"/>
          <w:sz w:val="24"/>
          <w:rFonts w:ascii="Inter" w:hAnsi="Inter" w:eastAsia="Noto Sans CJK JP" w:cs="Noto Sans CJK JP"/>
        </w:rPr>
        <w:t>Command (⌘) + 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print dialog opens, where you can select your printer and adjust print settings.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7. Select your printer and print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print dialog, choose the printer you want from the list of available devices. Review the print settings, such as the number of copies and the page range.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Print</w:t>
      </w:r>
      <w:r>
        <w:rPr>
          <w:color w:val="404040"/>
          <w:sz w:val="24"/>
          <w:rFonts w:ascii="Inter" w:hAnsi="Inter" w:eastAsia="Noto Sans CJK JP" w:cs="Noto Sans CJK JP"/>
        </w:rPr>
        <w:t xml:space="preserve"> to print the Admission Record (facesheet).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8. Confirm the printout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Retrieve the printed facesheet from your selected printer. Review the document to make sure all information is clear and complete.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If the Admission Record does not print, check your printer connection and make sure the printer is powered on and has paper.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If the information on the facesheet looks outdated, refresh the Admission Record in PointClickCare and verify the timestamp before you print again.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Your facility may call the Admission Record the "facesheet." The process is the same.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Admission Record (facesheet) in PointClickCare includes a timestamp so you can verify the data.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Print the record with </w:t>
      </w:r>
      <w:r>
        <w:rPr>
          <w:b/>
          <w:color w:val="404040"/>
          <w:sz w:val="24"/>
          <w:rFonts w:ascii="Inter" w:hAnsi="Inter" w:eastAsia="Noto Sans CJK JP" w:cs="Noto Sans CJK JP"/>
        </w:rPr>
        <w:t>Ctrl + P</w:t>
      </w:r>
      <w:r>
        <w:rPr>
          <w:color w:val="404040"/>
          <w:sz w:val="24"/>
          <w:rFonts w:ascii="Inter" w:hAnsi="Inter" w:eastAsia="Noto Sans CJK JP" w:cs="Noto Sans CJK JP"/>
        </w:rPr>
        <w:t xml:space="preserve"> (Windows) or </w:t>
      </w:r>
      <w:r>
        <w:rPr>
          <w:b/>
          <w:color w:val="404040"/>
          <w:sz w:val="24"/>
          <w:rFonts w:ascii="Inter" w:hAnsi="Inter" w:eastAsia="Noto Sans CJK JP" w:cs="Noto Sans CJK JP"/>
        </w:rPr>
        <w:t>Command + P</w:t>
      </w:r>
      <w:r>
        <w:rPr>
          <w:color w:val="404040"/>
          <w:sz w:val="24"/>
          <w:rFonts w:ascii="Inter" w:hAnsi="Inter" w:eastAsia="Noto Sans CJK JP" w:cs="Noto Sans CJK JP"/>
        </w:rPr>
        <w:t xml:space="preserve"> (Mac).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Select your printer and confirm the printout to make sure the resident information is accurate.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can reliably print a resident's facesheet in PointClickCare and keep the most up-to-date information on hand.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