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Write an 8D Report: A Step-by-Step Guide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fully completed problem definition table summarizing Who, What, Where, When, Why, How, How Many, and How Often.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Screenshot of the 8 Disciplines Problem Solving Report template, showing fields for status, reference information, problem symptoms, team members, and problem definition. Fields include Status (Open), 8D Initiator, Date Initiated (21-Nov-18), Days Open, Target Close, Actual Close, Other reference, Internal/External, Factory, Champion, Leader, Members, and a detailed table for D2 Problem Definition (Who, What, Where, When, Why, How, How Many).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D1 team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D2 problem description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8D report during team assembly, showing the fields for assigning Champion, Leader, and Members.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8 Disciplines Problem Solving Report template, focusing on the D2 Problem Definition section. The table includes detailed questions and example answers for Who, What, Where, When, Why, How, and How Many.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showing the "what was happening" field of the D2 table describing abrasion and corrosion on the front cover.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showing the "how was the problem found" field, noting that end users saw corrosion and complained.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showing a review pass over the completed D2 table, checking each field for clarity and specificity.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showing the detailed problem symptoms and definition fields fully documented in the report.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D3 containment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reviewing the "how found," "how many," and "how often" data as part of the first-level analysis before containment.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showing consideration of halting shipments as an immediate containment measure while analysis continues.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showing ongoing data collection and testing to replicate the failure mode during the containment phase.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showing the completed problem definition table together with the D3 short-term containment action section listing the human sweat test and inventory scrap actions.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of the problem identification and containment table with all fields filled, including Who, What, Where, When, Why, How, How Many, and How Often, with D3 short-term containment actions listed below.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listing the short-term containment actions — human sweat test implementation and inventory scrap — with responsible parties and dates.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D4 root cause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+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+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root cause analysis section showing reliability test results, plating factory findings, and a summary of root causes.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showing the D3 short-term containment actions alongside the D4 root cause analysis fields.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D5 corrective action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+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+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+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+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showing the human sweat test containment action recorded with its responsible party and date.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long-term corrective action plan section, showing the change to the plating specification, responsible party, and due and completion dates.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of a corrective action report showing D4 root cause analysis alongside D5 corrective action planning, with all technical fields filled in.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of the D5 corrective actions covering the new plating specification, human sweat test requirement, random parameter checks, and staff awareness, with responsible parties and due dates.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D5 and D6 corrective action tables, illustrating how duplicating files for each discipline keeps the process organized.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D6 validation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"Why Shipped?" field noting that human sweat testing was never performed by the suppliers, highlighting the escape point.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of the D6 validation section showing six months of human sweat testing, record-keeping requirements, and the bi-annual audit plan.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of the D6 section confirming completion and verification dates for the corrective actions.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D5 and D6 tables emphasizing clarity and simplicity in documentation as the report grows in complexity.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D7 prevention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[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]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D5 corrective actions with responsible parties, due dates, and completion dates recorded as actions are finished.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capture of the D7 actions to prevent recurrence, including responsible parties, completion dates, and document update checkboxes.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D6 validation section alongside the D7 preventive actions, showing audit and documentation requirements together.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D8 closure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capture of the completed 8 Disciplines Problem Solving Report with all fields filled, including status, initiator, team members, problem symptoms, and detailed problem definition.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displaying the QualityInspection.org logo and tagline: "Practical Advice for Importers in China"</w:t>
      </w:r>
    </w:p>
    <w:p>
      <w:pPr/>
      <w:r>
        <w:br w:type="page"/>
      </w:r>
    </w:p>
    <w:sectPr w:rsidR="00FC693F" w:rsidRPr="0006063C" w:rsidSect="00034616">
      <w:headerReference w:type="default" r:id="rId38"/>
      <w:footerReference w:type="default" r:id="rId3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header" Target="header1.xml"/><Relationship Id="rId3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