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Delete a Ticket (Issue) in Jira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Jira website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homepage displaying the message "All great projects start with Jira" along with navigation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Log in or sign 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sign-up screen with the "Get Jira free" button and a testimonial section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Navigate to your project backlog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view showing listed issues and an open issue details panel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Understand the implications of deleting a ticket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Create or select the ticket to delete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showing multiple issues, with one selected for deletion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Open the issue actions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with the ellipsis menu open, displaying issue actions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Delete the issue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confirmation dialog for deleting an issue, showing Delete and Cancel buttons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Confirm deletion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Important notes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Alternative method: Deleting another ticket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with a new issue being created and "What needs to be done?" entered in the issue field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with the issue "How to Delete a Ticket in Jira" selected and its details panel open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issue details panel with the Actions menu open and the Delete option visible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Troubleshooting deletion problems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Atlassian support page showing options to raise a support ticket, or contact support for billing, product advice, and general inquiries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Atlassian Support contact form with fields for issue details, business impact, and a description filled in with "How to Delete a Ticket in Jira"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