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Perform an EKG (ECG): Step-by-Step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 facing each other, with the heading "Confirm patient details" above.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"How to Record an ECG", a stylized heart, and a website link for the written guide.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text: "Special thanks to Numed Healthcare for providing the equipment used in this video"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Introduce yourself and confirm consent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Confirm patient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Explain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seated, one explaining with a gesture toward the chest, with the heading "Explain procedure"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Prepare the patient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on a couch at a 45-degree angle, shirtless, with the heading "Position the patient at 45°"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Identify electrode placement landmarks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Patient lying down with a diagram overlay showing the sternal angle, 4th intercostal space, and electrode positions V1 through V6.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with two electrodes attached to the chest, with the heading "Attach V4 (5th intercostal space, mid-clavicular line)"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Attach electrode V1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Attach electrode V4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attaching an electrode to the patient's chest, with the heading "Attach V1 (right 4th intercostal space)"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Attach electrode V5 and complete chest lead placement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attaching an electrode to the patient's side, with the heading "Attach V5 (left anterior axillary line at the level of V4)"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Attach upper limb electrodes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on the couch with chest electrodes in place, with the heading "Attach an electrode to a bony prominence on each upper limb (e.g. ulnar styloid process)"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Attach lower limb electrodes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on the couch, focus on the legs, with the heading "Attach an electrode to a bony prominence on each lower limb (e.g. medial malleolus)"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Connect ECG leads to electrodes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chest with all chest leads attached, with the heading "Attach ECG leads to the electrodes (chest leads and limb leads)"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Verify lead colour coding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Yellow lead attached to the left arm, with the heading "Yellow lead = left arm (Lemon = Left)" and an arrow pointing to the lead.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lead attached to the right leg, with the heading "Black lead = right leg" above.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Instruct the patient during recording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still with all leads attached, with the heading "Politely ask the patient to avoid moving or talking during the ECG recording (to reduce electrical artefact)" above.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Operate the ECG machine and inspect trace quality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ECG machine screen showing the trace, labeled buttons, and the heading "Inspect trace quality."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Label the ECG with patient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ECG printout with patient details and the heading "Label the ECG with the patient's details."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Remove electrodes and leads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Review and interpret the ECG printout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ECG printout showing patient details, heart rate, rhythm interpretation, and all 12 leads.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Disclaimer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disclaimer text about accuracy, liability, and the need for professional training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