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Standard Operating Procedure: Periodic Inspections and Annual Maintenance of Fire Extinguishers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Part 1: Periodic Inspection 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Place the extinguisher in a designated area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fire extinguisher placed on a table, with a person standing behind it in a demonstration setting. The extinguisher is clearly visible and unobstructed.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Check the tamper seal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Verify the pressure gauge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pointing to the pressure gauge on the fire extinguisher, demonstrating how to check the gauge reading.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Ensure the label is legible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Weigh or heft the cylinder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holding the fire extinguisher, showing the instruction label and demonstrating how to heft or weigh the cylinder.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Inspect for damage or corrosion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Part 2: Annual Maintenance Steps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Check the label for legibility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Locate the weight and manufacture date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Person standing behind the fire extinguisher, referencing the label for weight and manufacture date.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Hydrostatic testing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Test freedom of movement on parts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squeezing the extinguisher's handle and lever to check for freedom of movement.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Verify the tamper seal again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hands inspecting the tamper seal and safety pin on the extinguisher.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Remove the hose and inspect for corrosion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removing the hose from the fire extinguisher and inspecting the connection for corrosion.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Check for residual dry chemical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pointing to the valve body of the extinguisher, with on-screen text explaining the need for teardown if dry chemical is present.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Inspect the gauge for damage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Part 3: Six-Year Teardown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Perform a complete teardown every six years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Text slide explaining the six-year teardown requirement and referencing the recharging procedure video for detailed instructions.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Part 4: Safe Discharge and Chemical Recovery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Ensure the extinguisher is completely empty and depressurized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Use a closed recovery system for chemical removal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Reference additional resources for detailed procedures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M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X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-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I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R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C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3">
          <w:r>
            <w:rPr/>
            <w:t>M</w:t>
          </w:r>
        </w:hyperlink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person in a red shirt standing behind a fire extinguisher on a table, with the website "AMEREX-FIRE.COM" prominently displayed at the bottom. The setting is a neutral demonstration environment.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Verify all steps are complete before returning the extinguisher to service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Additional Information and Support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AMEREX logo, featuring a diamond shape with a red flame above the company name, on a white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hyperlink" Target="https://www.amerex-fire.com" TargetMode="External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