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Order Set Favorites in eClinicalWorks</w:t>
      </w:r>
    </w:p>
    <w:p>
      <w:pPr/>
      <w:r>
        <w:rPr>
          <w:color w:val="404040"/>
          <w:sz w:val="24"/>
          <w:rFonts w:ascii="Inter" w:hAnsi="Inter" w:eastAsia="Noto Sans CJK JP" w:cs="Noto Sans CJK JP"/>
        </w:rPr>
        <w:t>Order sets group related labs, procedures, and orders under a single code, which is necessary for proper documentation and workflow. This guide walks you through how to create order set favorites in eClinicalWorks, from navigating to the ordering box to confirming your favorite appears in the right panel for quick future access.</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You must be working within a patient's progress note in eClinicalWorks 11e.</w:t>
      </w:r>
    </w:p>
    <w:p>
      <w:pPr>
        <w:pStyle w:val="ListBullet2"/>
      </w:pPr>
      <w:r>
        <w:rPr>
          <w:color w:val="404040"/>
          <w:sz w:val="24"/>
          <w:rFonts w:ascii="Inter" w:hAnsi="Inter" w:eastAsia="Noto Sans CJK JP" w:cs="Noto Sans CJK JP"/>
        </w:rPr>
        <w:t>You should understand that connecting a code with orders is required for accurate documentation.</w:t>
      </w:r>
    </w:p>
    <w:p>
      <w:pPr>
        <w:pStyle w:val="Heading2"/>
        <w:keepNext/>
        <w:keepLines/>
        <w:ind w:left="0"/>
        <w:outlineLvl w:val="1"/>
      </w:pPr>
      <w:r>
        <w:rPr>
          <w:b/>
          <w:color w:val="404040"/>
          <w:sz w:val="32"/>
          <w:rFonts w:ascii="Inter" w:hAnsi="Inter" w:eastAsia="Noto Sans CJK JP" w:cs="Noto Sans CJK JP"/>
        </w:rPr>
        <w:t>Step 1: Navigate to the Treatment section</w:t>
      </w:r>
    </w:p>
    <w:p>
      <w:pPr>
        <w:keepNext/>
        <w:keepLines/>
      </w:pPr>
      <w:r>
        <w:rPr>
          <w:color w:val="404040"/>
          <w:sz w:val="24"/>
          <w:rFonts w:ascii="Inter" w:hAnsi="Inter" w:eastAsia="Noto Sans CJK JP" w:cs="Noto Sans CJK JP"/>
        </w:rPr>
        <w:t xml:space="preserve">In the main workspace of the progress note, locate the </w:t>
      </w:r>
      <w:r>
        <w:rPr>
          <w:b/>
          <w:color w:val="404040"/>
          <w:sz w:val="24"/>
          <w:rFonts w:ascii="Inter" w:hAnsi="Inter" w:eastAsia="Noto Sans CJK JP" w:cs="Noto Sans CJK JP"/>
        </w:rPr>
        <w:t>Plan</w:t>
      </w:r>
      <w:r>
        <w:rPr>
          <w:color w:val="404040"/>
          <w:sz w:val="24"/>
          <w:rFonts w:ascii="Inter" w:hAnsi="Inter" w:eastAsia="Noto Sans CJK JP" w:cs="Noto Sans CJK JP"/>
        </w:rPr>
        <w:t xml:space="preserve"> section. Under </w:t>
      </w:r>
      <w:r>
        <w:rPr>
          <w:b/>
          <w:color w:val="404040"/>
          <w:sz w:val="24"/>
          <w:rFonts w:ascii="Inter" w:hAnsi="Inter" w:eastAsia="Noto Sans CJK JP" w:cs="Noto Sans CJK JP"/>
        </w:rPr>
        <w:t>Plan</w:t>
      </w:r>
      <w:r>
        <w:rPr>
          <w:color w:val="404040"/>
          <w:sz w:val="24"/>
          <w:rFonts w:ascii="Inter" w:hAnsi="Inter" w:eastAsia="Noto Sans CJK JP" w:cs="Noto Sans CJK JP"/>
        </w:rPr>
        <w:t xml:space="preserve">, find and click </w:t>
      </w:r>
      <w:r>
        <w:rPr>
          <w:b/>
          <w:color w:val="404040"/>
          <w:sz w:val="24"/>
          <w:rFonts w:ascii="Inter" w:hAnsi="Inter" w:eastAsia="Noto Sans CJK JP" w:cs="Noto Sans CJK JP"/>
        </w:rPr>
        <w:t>Treatment</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287017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870179"/>
                    </a:xfrm>
                    <a:prstGeom prst="rect"/>
                  </pic:spPr>
                </pic:pic>
              </a:graphicData>
            </a:graphic>
          </wp:inline>
        </w:drawing>
      </w:r>
    </w:p>
    <w:p>
      <w:pPr>
        <w:pStyle w:val="Caption"/>
        <w:jc w:val="center"/>
      </w:pPr>
      <w:r>
        <w:rPr>
          <w:b/>
          <w:color w:val="404040"/>
        </w:rPr>
        <w:t>The Plan section is highlighted with Treatment visible and ready to be clicked. The right panel still shows no order sets.</w:t>
      </w:r>
    </w:p>
    <w:p>
      <w:pPr>
        <w:pStyle w:val="Heading2"/>
        <w:keepNext/>
        <w:keepLines/>
        <w:ind w:left="0"/>
        <w:outlineLvl w:val="1"/>
      </w:pPr>
      <w:r>
        <w:rPr>
          <w:b/>
          <w:color w:val="404040"/>
          <w:sz w:val="32"/>
          <w:rFonts w:ascii="Inter" w:hAnsi="Inter" w:eastAsia="Noto Sans CJK JP" w:cs="Noto Sans CJK JP"/>
        </w:rPr>
        <w:t>Step 2: Open the ordering box</w:t>
      </w:r>
    </w:p>
    <w:p>
      <w:pPr>
        <w:keepNext/>
        <w:keepLines/>
      </w:pPr>
      <w:r>
        <w:rPr>
          <w:color w:val="404040"/>
          <w:sz w:val="24"/>
          <w:rFonts w:ascii="Inter" w:hAnsi="Inter" w:eastAsia="Noto Sans CJK JP" w:cs="Noto Sans CJK JP"/>
        </w:rPr>
        <w:t xml:space="preserve">After clicking </w:t>
      </w:r>
      <w:r>
        <w:rPr>
          <w:b/>
          <w:color w:val="404040"/>
          <w:sz w:val="24"/>
          <w:rFonts w:ascii="Inter" w:hAnsi="Inter" w:eastAsia="Noto Sans CJK JP" w:cs="Noto Sans CJK JP"/>
        </w:rPr>
        <w:t>Treatment</w:t>
      </w:r>
      <w:r>
        <w:rPr>
          <w:color w:val="404040"/>
          <w:sz w:val="24"/>
          <w:rFonts w:ascii="Inter" w:hAnsi="Inter" w:eastAsia="Noto Sans CJK JP" w:cs="Noto Sans CJK JP"/>
        </w:rPr>
        <w:t>, an ordering box appears on your screen. This is where you will manage order sets. Wait for the box to fully load before continuing.</w:t>
      </w:r>
    </w:p>
    <w:p>
      <w:pPr>
        <w:keepNext/>
        <w:keepLines/>
        <w:jc w:val="center"/>
      </w:pPr>
      <w:r>
        <w:drawing>
          <wp:inline xmlns:a="http://schemas.openxmlformats.org/drawingml/2006/main" xmlns:pic="http://schemas.openxmlformats.org/drawingml/2006/picture">
            <wp:extent cx="5328000" cy="2870179"/>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870179"/>
                    </a:xfrm>
                    <a:prstGeom prst="rect"/>
                  </pic:spPr>
                </pic:pic>
              </a:graphicData>
            </a:graphic>
          </wp:inline>
        </w:drawing>
      </w:r>
    </w:p>
    <w:p>
      <w:pPr>
        <w:pStyle w:val="Caption"/>
        <w:jc w:val="center"/>
      </w:pPr>
      <w:r>
        <w:rPr>
          <w:b/>
          <w:color w:val="404040"/>
        </w:rPr>
        <w:t>A new ordering box window appears in the center of the screen, overlaying the main interface. The box is currently blank, ready for further action.</w:t>
      </w:r>
    </w:p>
    <w:p>
      <w:pPr>
        <w:pStyle w:val="Heading2"/>
        <w:keepNext/>
        <w:keepLines/>
        <w:ind w:left="0"/>
        <w:outlineLvl w:val="1"/>
      </w:pPr>
      <w:r>
        <w:rPr>
          <w:b/>
          <w:color w:val="404040"/>
          <w:sz w:val="32"/>
          <w:rFonts w:ascii="Inter" w:hAnsi="Inter" w:eastAsia="Noto Sans CJK JP" w:cs="Noto Sans CJK JP"/>
        </w:rPr>
        <w:t>Step 3: Open the Order Set section</w:t>
      </w:r>
    </w:p>
    <w:p>
      <w:pPr>
        <w:keepNext/>
        <w:keepLines/>
      </w:pPr>
      <w:r>
        <w:rPr>
          <w:color w:val="404040"/>
          <w:sz w:val="24"/>
          <w:rFonts w:ascii="Inter" w:hAnsi="Inter" w:eastAsia="Noto Sans CJK JP" w:cs="Noto Sans CJK JP"/>
        </w:rPr>
        <w:t xml:space="preserve">In the ordering box, locate the button labeled </w:t>
      </w:r>
      <w:r>
        <w:rPr>
          <w:b/>
          <w:color w:val="404040"/>
          <w:sz w:val="24"/>
          <w:rFonts w:ascii="Inter" w:hAnsi="Inter" w:eastAsia="Noto Sans CJK JP" w:cs="Noto Sans CJK JP"/>
        </w:rPr>
        <w:t>OS</w:t>
      </w:r>
      <w:r>
        <w:rPr>
          <w:color w:val="404040"/>
          <w:sz w:val="24"/>
          <w:rFonts w:ascii="Inter" w:hAnsi="Inter" w:eastAsia="Noto Sans CJK JP" w:cs="Noto Sans CJK JP"/>
        </w:rPr>
        <w:t xml:space="preserve"> (Order Sets) and click it to access the order sets functionality.</w:t>
      </w:r>
    </w:p>
    <w:p>
      <w:pPr>
        <w:keepNext/>
        <w:keepLines/>
        <w:jc w:val="center"/>
      </w:pPr>
      <w:r>
        <w:drawing>
          <wp:inline xmlns:a="http://schemas.openxmlformats.org/drawingml/2006/main" xmlns:pic="http://schemas.openxmlformats.org/drawingml/2006/picture">
            <wp:extent cx="5328000" cy="2870179"/>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870179"/>
                    </a:xfrm>
                    <a:prstGeom prst="rect"/>
                  </pic:spPr>
                </pic:pic>
              </a:graphicData>
            </a:graphic>
          </wp:inline>
        </w:drawing>
      </w:r>
    </w:p>
    <w:p>
      <w:pPr>
        <w:pStyle w:val="Caption"/>
        <w:jc w:val="center"/>
      </w:pPr>
      <w:r>
        <w:rPr>
          <w:b/>
          <w:color w:val="404040"/>
        </w:rPr>
        <w:t>The ordering box now displays tabs and a section labeled Order Set under Other. The OS button is visible and ready to be clicked.</w:t>
      </w:r>
    </w:p>
    <w:p>
      <w:pPr>
        <w:keepNext/>
        <w:keepLines/>
      </w:pPr>
      <w:r>
        <w:rPr>
          <w:color w:val="404040"/>
          <w:sz w:val="24"/>
          <w:rFonts w:ascii="Inter" w:hAnsi="Inter" w:eastAsia="Noto Sans CJK JP" w:cs="Noto Sans CJK JP"/>
        </w:rPr>
        <w:t xml:space="preserve">Confirm the ordering box now displays the </w:t>
      </w:r>
      <w:r>
        <w:rPr>
          <w:b/>
          <w:color w:val="404040"/>
          <w:sz w:val="24"/>
          <w:rFonts w:ascii="Inter" w:hAnsi="Inter" w:eastAsia="Noto Sans CJK JP" w:cs="Noto Sans CJK JP"/>
        </w:rPr>
        <w:t>Order Set</w:t>
      </w:r>
      <w:r>
        <w:rPr>
          <w:color w:val="404040"/>
          <w:sz w:val="24"/>
          <w:rFonts w:ascii="Inter" w:hAnsi="Inter" w:eastAsia="Noto Sans CJK JP" w:cs="Noto Sans CJK JP"/>
        </w:rPr>
        <w:t xml:space="preserve"> area. This confirms you are in the correct section to begin creating or managing order sets.</w:t>
      </w:r>
    </w:p>
    <w:p>
      <w:pPr>
        <w:keepNext/>
        <w:keepLines/>
        <w:jc w:val="center"/>
      </w:pPr>
      <w:r>
        <w:drawing>
          <wp:inline xmlns:a="http://schemas.openxmlformats.org/drawingml/2006/main" xmlns:pic="http://schemas.openxmlformats.org/drawingml/2006/picture">
            <wp:extent cx="5328000" cy="2870179"/>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870179"/>
                    </a:xfrm>
                    <a:prstGeom prst="rect"/>
                  </pic:spPr>
                </pic:pic>
              </a:graphicData>
            </a:graphic>
          </wp:inline>
        </w:drawing>
      </w:r>
    </w:p>
    <w:p>
      <w:pPr>
        <w:pStyle w:val="Caption"/>
        <w:jc w:val="center"/>
      </w:pPr>
      <w:r>
        <w:rPr>
          <w:b/>
          <w:color w:val="404040"/>
        </w:rPr>
        <w:t>The ordering box shows the Order Set section under Other, confirming you are in the correct area to proceed with order set creation.</w:t>
      </w:r>
    </w:p>
    <w:p>
      <w:pPr>
        <w:pStyle w:val="Heading2"/>
        <w:keepNext/>
        <w:keepLines/>
        <w:ind w:left="0"/>
        <w:outlineLvl w:val="1"/>
      </w:pPr>
      <w:r>
        <w:rPr>
          <w:b/>
          <w:color w:val="404040"/>
          <w:sz w:val="32"/>
          <w:rFonts w:ascii="Inter" w:hAnsi="Inter" w:eastAsia="Noto Sans CJK JP" w:cs="Noto Sans CJK JP"/>
        </w:rPr>
        <w:t>Step 4: Acknowledge the medication warning, if applicable</w:t>
      </w:r>
    </w:p>
    <w:p>
      <w:pPr/>
      <w:r>
        <w:rPr>
          <w:color w:val="404040"/>
          <w:sz w:val="24"/>
          <w:rFonts w:ascii="Inter" w:hAnsi="Inter" w:eastAsia="Noto Sans CJK JP" w:cs="Noto Sans CJK JP"/>
        </w:rPr>
        <w:t>If a notification appears stating you are adding medications to a past encounter, acknowledge the message to continue. In a normal clinical workflow, this situation would not typically arise, but it is acceptable for training purposes.</w:t>
      </w:r>
    </w:p>
    <w:p>
      <w:pPr>
        <w:pStyle w:val="Heading2"/>
        <w:keepNext/>
        <w:keepLines/>
        <w:ind w:left="0"/>
        <w:outlineLvl w:val="1"/>
      </w:pPr>
      <w:r>
        <w:rPr>
          <w:b/>
          <w:color w:val="404040"/>
          <w:sz w:val="32"/>
          <w:rFonts w:ascii="Inter" w:hAnsi="Inter" w:eastAsia="Noto Sans CJK JP" w:cs="Noto Sans CJK JP"/>
        </w:rPr>
        <w:t>Step 5: Open the Order Set dropdown menu</w:t>
      </w:r>
    </w:p>
    <w:p>
      <w:pPr>
        <w:keepNext/>
        <w:keepLines/>
      </w:pPr>
      <w:r>
        <w:rPr>
          <w:color w:val="404040"/>
          <w:sz w:val="24"/>
          <w:rFonts w:ascii="Inter" w:hAnsi="Inter" w:eastAsia="Noto Sans CJK JP" w:cs="Noto Sans CJK JP"/>
        </w:rPr>
        <w:t xml:space="preserve">In the upper left corner of the ordering box, find the </w:t>
      </w:r>
      <w:r>
        <w:rPr>
          <w:b/>
          <w:color w:val="404040"/>
          <w:sz w:val="24"/>
          <w:rFonts w:ascii="Inter" w:hAnsi="Inter" w:eastAsia="Noto Sans CJK JP" w:cs="Noto Sans CJK JP"/>
        </w:rPr>
        <w:t>Order Set</w:t>
      </w:r>
      <w:r>
        <w:rPr>
          <w:color w:val="404040"/>
          <w:sz w:val="24"/>
          <w:rFonts w:ascii="Inter" w:hAnsi="Inter" w:eastAsia="Noto Sans CJK JP" w:cs="Noto Sans CJK JP"/>
        </w:rPr>
        <w:t xml:space="preserve"> dropdown menu. By default, it may display an order set such as "A - Abdominal Pain (wm)." Click the arrow next to the field to display the full list of available order sets.</w:t>
      </w:r>
    </w:p>
    <w:p>
      <w:pPr>
        <w:keepNext/>
        <w:keepLines/>
        <w:jc w:val="center"/>
      </w:pPr>
      <w:r>
        <w:drawing>
          <wp:inline xmlns:a="http://schemas.openxmlformats.org/drawingml/2006/main" xmlns:pic="http://schemas.openxmlformats.org/drawingml/2006/picture">
            <wp:extent cx="5328000" cy="2870179"/>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870179"/>
                    </a:xfrm>
                    <a:prstGeom prst="rect"/>
                  </pic:spPr>
                </pic:pic>
              </a:graphicData>
            </a:graphic>
          </wp:inline>
        </w:drawing>
      </w:r>
    </w:p>
    <w:p>
      <w:pPr>
        <w:pStyle w:val="Caption"/>
        <w:jc w:val="center"/>
      </w:pPr>
      <w:r>
        <w:rPr>
          <w:b/>
          <w:color w:val="404040"/>
        </w:rPr>
        <w:t>The order set dropdown menu is open, displaying a list of order sets in alphabetical order. The current selection is Abdominal Pain (wm).</w:t>
      </w:r>
    </w:p>
    <w:p>
      <w:pPr>
        <w:pStyle w:val="Heading2"/>
        <w:keepNext/>
        <w:keepLines/>
        <w:ind w:left="0"/>
        <w:outlineLvl w:val="1"/>
      </w:pPr>
      <w:r>
        <w:rPr>
          <w:b/>
          <w:color w:val="404040"/>
          <w:sz w:val="32"/>
          <w:rFonts w:ascii="Inter" w:hAnsi="Inter" w:eastAsia="Noto Sans CJK JP" w:cs="Noto Sans CJK JP"/>
        </w:rPr>
        <w:t>Step 6: Select the First Touch Visit order set</w:t>
      </w:r>
    </w:p>
    <w:p>
      <w:pPr>
        <w:keepNext/>
        <w:keepLines/>
      </w:pPr>
      <w:r>
        <w:rPr>
          <w:color w:val="404040"/>
          <w:sz w:val="24"/>
          <w:rFonts w:ascii="Inter" w:hAnsi="Inter" w:eastAsia="Noto Sans CJK JP" w:cs="Noto Sans CJK JP"/>
        </w:rPr>
        <w:t xml:space="preserve">Scroll through the alphabetical list of order sets using your mouse or arrow keys until you reach the section under "F" for "First Touch." Click </w:t>
      </w:r>
      <w:r>
        <w:rPr>
          <w:b/>
          <w:color w:val="404040"/>
          <w:sz w:val="24"/>
          <w:rFonts w:ascii="Inter" w:hAnsi="Inter" w:eastAsia="Noto Sans CJK JP" w:cs="Noto Sans CJK JP"/>
        </w:rPr>
        <w:t>First Touch Visit (wm)</w:t>
      </w:r>
      <w:r>
        <w:rPr>
          <w:color w:val="404040"/>
          <w:sz w:val="24"/>
          <w:rFonts w:ascii="Inter" w:hAnsi="Inter" w:eastAsia="Noto Sans CJK JP" w:cs="Noto Sans CJK JP"/>
        </w:rPr>
        <w:t xml:space="preserve"> from the dropdown list. ("WM" stands for WellMed.)</w:t>
      </w:r>
    </w:p>
    <w:p>
      <w:pPr>
        <w:keepNext/>
        <w:keepLines/>
        <w:jc w:val="center"/>
      </w:pPr>
      <w:r>
        <w:drawing>
          <wp:inline xmlns:a="http://schemas.openxmlformats.org/drawingml/2006/main" xmlns:pic="http://schemas.openxmlformats.org/drawingml/2006/picture">
            <wp:extent cx="5328000" cy="2870179"/>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870179"/>
                    </a:xfrm>
                    <a:prstGeom prst="rect"/>
                  </pic:spPr>
                </pic:pic>
              </a:graphicData>
            </a:graphic>
          </wp:inline>
        </w:drawing>
      </w:r>
    </w:p>
    <w:p>
      <w:pPr>
        <w:pStyle w:val="Caption"/>
        <w:jc w:val="center"/>
      </w:pPr>
      <w:r>
        <w:rPr>
          <w:b/>
          <w:color w:val="404040"/>
        </w:rPr>
        <w:t>The First Touch Visit (wm) order set is highlighted in the dropdown list, ready to be selected.</w:t>
      </w:r>
    </w:p>
    <w:p>
      <w:pPr>
        <w:keepNext/>
        <w:keepLines/>
      </w:pPr>
      <w:r>
        <w:rPr>
          <w:color w:val="404040"/>
          <w:sz w:val="24"/>
          <w:rFonts w:ascii="Inter" w:hAnsi="Inter" w:eastAsia="Noto Sans CJK JP" w:cs="Noto Sans CJK JP"/>
        </w:rPr>
        <w:t>Allow a moment for the system to load the selected order set. The list of labs and procedures updates automatically to reflect your selection.</w:t>
      </w:r>
    </w:p>
    <w:p>
      <w:pPr>
        <w:keepNext/>
        <w:keepLines/>
        <w:jc w:val="center"/>
      </w:pPr>
      <w:r>
        <w:drawing>
          <wp:inline xmlns:a="http://schemas.openxmlformats.org/drawingml/2006/main" xmlns:pic="http://schemas.openxmlformats.org/drawingml/2006/picture">
            <wp:extent cx="5328000" cy="2870179"/>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870179"/>
                    </a:xfrm>
                    <a:prstGeom prst="rect"/>
                  </pic:spPr>
                </pic:pic>
              </a:graphicData>
            </a:graphic>
          </wp:inline>
        </w:drawing>
      </w:r>
    </w:p>
    <w:p>
      <w:pPr>
        <w:pStyle w:val="Caption"/>
        <w:jc w:val="center"/>
      </w:pPr>
      <w:r>
        <w:rPr>
          <w:b/>
          <w:color w:val="404040"/>
        </w:rPr>
        <w:t>The First Touch Visit (wm) order set is now loaded, displaying a list of labs and associated details such as lab company and status.</w:t>
      </w:r>
    </w:p>
    <w:p>
      <w:pPr>
        <w:pStyle w:val="Heading2"/>
        <w:keepNext/>
        <w:keepLines/>
        <w:ind w:left="0"/>
        <w:outlineLvl w:val="1"/>
      </w:pPr>
      <w:r>
        <w:rPr>
          <w:b/>
          <w:color w:val="404040"/>
          <w:sz w:val="32"/>
          <w:rFonts w:ascii="Inter" w:hAnsi="Inter" w:eastAsia="Noto Sans CJK JP" w:cs="Noto Sans CJK JP"/>
        </w:rPr>
        <w:t>Step 7: Mark the order set as a favorite</w:t>
      </w:r>
    </w:p>
    <w:p>
      <w:pPr>
        <w:keepNext/>
        <w:keepLines/>
      </w:pPr>
      <w:r>
        <w:rPr>
          <w:color w:val="404040"/>
          <w:sz w:val="24"/>
          <w:rFonts w:ascii="Inter" w:hAnsi="Inter" w:eastAsia="Noto Sans CJK JP" w:cs="Noto Sans CJK JP"/>
        </w:rPr>
        <w:t>Locate the yellow star icon with a green plus sign near the top of the ordering box. Click the star icon until it changes to a red X. This adds "First Touch Visit (wm)" to your favorites for quicker access in future visits.</w:t>
      </w:r>
    </w:p>
    <w:p>
      <w:pPr>
        <w:keepNext/>
        <w:keepLines/>
        <w:jc w:val="center"/>
      </w:pPr>
      <w:r>
        <w:drawing>
          <wp:inline xmlns:a="http://schemas.openxmlformats.org/drawingml/2006/main" xmlns:pic="http://schemas.openxmlformats.org/drawingml/2006/picture">
            <wp:extent cx="5328000" cy="2870179"/>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870179"/>
                    </a:xfrm>
                    <a:prstGeom prst="rect"/>
                  </pic:spPr>
                </pic:pic>
              </a:graphicData>
            </a:graphic>
          </wp:inline>
        </w:drawing>
      </w:r>
    </w:p>
    <w:p>
      <w:pPr>
        <w:pStyle w:val="Caption"/>
        <w:jc w:val="center"/>
      </w:pPr>
      <w:r>
        <w:rPr>
          <w:b/>
          <w:color w:val="404040"/>
        </w:rPr>
        <w:t>The First Touch Visit (wm) order set is loaded, and the favorite star icon is available to be toggled.</w:t>
      </w:r>
    </w:p>
    <w:p>
      <w:pPr>
        <w:pStyle w:val="Heading2"/>
        <w:keepNext/>
        <w:keepLines/>
        <w:ind w:left="0"/>
        <w:outlineLvl w:val="1"/>
      </w:pPr>
      <w:r>
        <w:rPr>
          <w:b/>
          <w:color w:val="404040"/>
          <w:sz w:val="32"/>
          <w:rFonts w:ascii="Inter" w:hAnsi="Inter" w:eastAsia="Noto Sans CJK JP" w:cs="Noto Sans CJK JP"/>
        </w:rPr>
        <w:t>Step 8: Close the order set window</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X</w:t>
      </w:r>
      <w:r>
        <w:rPr>
          <w:color w:val="404040"/>
          <w:sz w:val="24"/>
          <w:rFonts w:ascii="Inter" w:hAnsi="Inter" w:eastAsia="Noto Sans CJK JP" w:cs="Noto Sans CJK JP"/>
        </w:rPr>
        <w:t xml:space="preserve"> button in the upper right corner of the order set window to close it. If a separate treatment window is also open, click its </w:t>
      </w:r>
      <w:r>
        <w:rPr>
          <w:b/>
          <w:color w:val="404040"/>
          <w:sz w:val="24"/>
          <w:rFonts w:ascii="Inter" w:hAnsi="Inter" w:eastAsia="Noto Sans CJK JP" w:cs="Noto Sans CJK JP"/>
        </w:rPr>
        <w:t>X</w:t>
      </w:r>
      <w:r>
        <w:rPr>
          <w:color w:val="404040"/>
          <w:sz w:val="24"/>
          <w:rFonts w:ascii="Inter" w:hAnsi="Inter" w:eastAsia="Noto Sans CJK JP" w:cs="Noto Sans CJK JP"/>
        </w:rPr>
        <w:t xml:space="preserve"> as well to close it.</w:t>
      </w:r>
    </w:p>
    <w:p>
      <w:pPr>
        <w:keepNext/>
        <w:keepLines/>
        <w:jc w:val="center"/>
      </w:pPr>
      <w:r>
        <w:drawing>
          <wp:inline xmlns:a="http://schemas.openxmlformats.org/drawingml/2006/main" xmlns:pic="http://schemas.openxmlformats.org/drawingml/2006/picture">
            <wp:extent cx="5328000" cy="2870179"/>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870179"/>
                    </a:xfrm>
                    <a:prstGeom prst="rect"/>
                  </pic:spPr>
                </pic:pic>
              </a:graphicData>
            </a:graphic>
          </wp:inline>
        </w:drawing>
      </w:r>
    </w:p>
    <w:p>
      <w:pPr>
        <w:pStyle w:val="Caption"/>
        <w:jc w:val="center"/>
      </w:pPr>
      <w:r>
        <w:rPr>
          <w:b/>
          <w:color w:val="404040"/>
        </w:rPr>
        <w:t>The order set window is still open, ready to be closed. The main patient chart is visible in the background.</w:t>
      </w:r>
    </w:p>
    <w:p>
      <w:pPr>
        <w:pStyle w:val="Heading2"/>
        <w:keepNext/>
        <w:keepLines/>
        <w:ind w:left="0"/>
        <w:outlineLvl w:val="1"/>
      </w:pPr>
      <w:r>
        <w:rPr>
          <w:b/>
          <w:color w:val="404040"/>
          <w:sz w:val="32"/>
          <w:rFonts w:ascii="Inter" w:hAnsi="Inter" w:eastAsia="Noto Sans CJK JP" w:cs="Noto Sans CJK JP"/>
        </w:rPr>
        <w:t>Step 9: Verify your order set favorite</w:t>
      </w:r>
    </w:p>
    <w:p>
      <w:pPr>
        <w:keepNext/>
        <w:keepLines/>
      </w:pPr>
      <w:r>
        <w:rPr>
          <w:color w:val="404040"/>
          <w:sz w:val="24"/>
          <w:rFonts w:ascii="Inter" w:hAnsi="Inter" w:eastAsia="Noto Sans CJK JP" w:cs="Noto Sans CJK JP"/>
        </w:rPr>
        <w:t xml:space="preserve">Navigate to the right panel of the eClinicalWorks 11e interface and click the </w:t>
      </w:r>
      <w:r>
        <w:rPr>
          <w:b/>
          <w:color w:val="404040"/>
          <w:sz w:val="24"/>
          <w:rFonts w:ascii="Inter" w:hAnsi="Inter" w:eastAsia="Noto Sans CJK JP" w:cs="Noto Sans CJK JP"/>
        </w:rPr>
        <w:t>Order Sets</w:t>
      </w:r>
      <w:r>
        <w:rPr>
          <w:color w:val="404040"/>
          <w:sz w:val="24"/>
          <w:rFonts w:ascii="Inter" w:hAnsi="Inter" w:eastAsia="Noto Sans CJK JP" w:cs="Noto Sans CJK JP"/>
        </w:rPr>
        <w:t xml:space="preserve"> tab to open the list of order sets. Under </w:t>
      </w:r>
      <w:r>
        <w:rPr>
          <w:b/>
          <w:color w:val="404040"/>
          <w:sz w:val="24"/>
          <w:rFonts w:ascii="Inter" w:hAnsi="Inter" w:eastAsia="Noto Sans CJK JP" w:cs="Noto Sans CJK JP"/>
        </w:rPr>
        <w:t>My Favorite Order Sets</w:t>
      </w:r>
      <w:r>
        <w:rPr>
          <w:color w:val="404040"/>
          <w:sz w:val="24"/>
          <w:rFonts w:ascii="Inter" w:hAnsi="Inter" w:eastAsia="Noto Sans CJK JP" w:cs="Noto Sans CJK JP"/>
        </w:rPr>
        <w:t>, confirm that "First Touch Visit (wm)" appears in the list with a small "OS" icon next to it, indicating it is saved as a favorite.</w:t>
      </w:r>
    </w:p>
    <w:p>
      <w:pPr>
        <w:keepNext/>
        <w:keepLines/>
        <w:jc w:val="center"/>
      </w:pPr>
      <w:r>
        <w:drawing>
          <wp:inline xmlns:a="http://schemas.openxmlformats.org/drawingml/2006/main" xmlns:pic="http://schemas.openxmlformats.org/drawingml/2006/picture">
            <wp:extent cx="5328000" cy="2870179"/>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870179"/>
                    </a:xfrm>
                    <a:prstGeom prst="rect"/>
                  </pic:spPr>
                </pic:pic>
              </a:graphicData>
            </a:graphic>
          </wp:inline>
        </w:drawing>
      </w:r>
    </w:p>
    <w:p>
      <w:pPr>
        <w:pStyle w:val="Caption"/>
        <w:jc w:val="center"/>
      </w:pPr>
      <w:r>
        <w:rPr>
          <w:b/>
          <w:color w:val="404040"/>
        </w:rPr>
        <w:t>The Order Sets tab is open in the right panel, showing My Favorite Order Sets with First Touch Visit (wm) listed and an OS icon next to it.</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 xml:space="preserve">By following these steps, you have successfully navigated to the order set creation area, changed the active order set to "First Touch Visit (wm)," and added it to your favorites in eClinicalWorks 11e. Your favorite order set is now available in the </w:t>
      </w:r>
      <w:r>
        <w:rPr>
          <w:b/>
          <w:color w:val="404040"/>
          <w:sz w:val="24"/>
          <w:rFonts w:ascii="Inter" w:hAnsi="Inter" w:eastAsia="Noto Sans CJK JP" w:cs="Noto Sans CJK JP"/>
        </w:rPr>
        <w:t>Order Sets</w:t>
      </w:r>
      <w:r>
        <w:rPr>
          <w:color w:val="404040"/>
          <w:sz w:val="24"/>
          <w:rFonts w:ascii="Inter" w:hAnsi="Inter" w:eastAsia="Noto Sans CJK JP" w:cs="Noto Sans CJK JP"/>
        </w:rPr>
        <w:t xml:space="preserve"> tab for faster access in future workflows.</w:t>
      </w:r>
    </w:p>
    <w:p>
      <w:pPr/>
      <w:r>
        <w:br w:type="page"/>
      </w:r>
    </w:p>
    <w:sectPr w:rsidR="00FC693F" w:rsidRPr="0006063C" w:rsidSect="00034616">
      <w:headerReference w:type="default" r:id="rId19"/>
      <w:footerReference w:type="default" r:id="rId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header" Target="header1.xm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