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template in eClinicalWorks</w:t>
      </w:r>
    </w:p>
    <w:p>
      <w:pPr/>
      <w:r>
        <w:rPr>
          <w:color w:val="404040"/>
          <w:sz w:val="24"/>
          <w:rFonts w:ascii="Inter" w:hAnsi="Inter" w:eastAsia="Noto Sans CJK JP" w:cs="Noto Sans CJK JP"/>
        </w:rPr>
        <w:t>This guide walks you through how to create a template in eClinicalWorks (ECW), starting with a custom structured data template inside the HPI (History of Present Illness) section. You will learn how to add structured fields of different types, build conditional branching logic, and use both your new template and existing favorite templates to populate a patient note efficiently.</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 patient chart in eClinicalWorks.</w:t>
      </w:r>
    </w:p>
    <w:p>
      <w:pPr>
        <w:pStyle w:val="ListBullet2"/>
      </w:pPr>
      <w:r>
        <w:rPr>
          <w:color w:val="404040"/>
          <w:sz w:val="24"/>
          <w:rFonts w:ascii="Inter" w:hAnsi="Inter" w:eastAsia="Noto Sans CJK JP" w:cs="Noto Sans CJK JP"/>
        </w:rPr>
        <w:t xml:space="preserve">Custom template creation privileges on your user account. If the </w:t>
      </w:r>
      <w:r>
        <w:rPr>
          <w:b/>
          <w:color w:val="404040"/>
          <w:sz w:val="24"/>
          <w:rFonts w:ascii="Inter" w:hAnsi="Inter" w:eastAsia="Noto Sans CJK JP" w:cs="Noto Sans CJK JP"/>
        </w:rPr>
        <w:t>Custom</w:t>
      </w:r>
      <w:r>
        <w:rPr>
          <w:color w:val="404040"/>
          <w:sz w:val="24"/>
          <w:rFonts w:ascii="Inter" w:hAnsi="Inter" w:eastAsia="Noto Sans CJK JP" w:cs="Noto Sans CJK JP"/>
        </w:rPr>
        <w:t xml:space="preserve"> button is missing or grayed out at any point, contact your system administrator to enable this privilege.</w:t>
      </w:r>
    </w:p>
    <w:p>
      <w:pPr>
        <w:pStyle w:val="Heading2"/>
        <w:keepNext/>
        <w:keepLines/>
        <w:ind w:left="0"/>
        <w:outlineLvl w:val="1"/>
      </w:pPr>
      <w:r>
        <w:rPr>
          <w:b/>
          <w:color w:val="404040"/>
          <w:sz w:val="32"/>
          <w:rFonts w:ascii="Inter" w:hAnsi="Inter" w:eastAsia="Noto Sans CJK JP" w:cs="Noto Sans CJK JP"/>
        </w:rPr>
        <w:t>Open the patient chart and navigate to HPI</w:t>
      </w:r>
    </w:p>
    <w:p>
      <w:pPr>
        <w:pStyle w:val="Heading3"/>
        <w:keepNext/>
        <w:keepLines/>
        <w:ind w:left="0"/>
        <w:outlineLvl w:val="2"/>
      </w:pPr>
      <w:r>
        <w:rPr>
          <w:b/>
          <w:color w:val="404040"/>
          <w:sz w:val="28"/>
          <w:rFonts w:ascii="Inter" w:hAnsi="Inter" w:eastAsia="Noto Sans CJK JP" w:cs="Noto Sans CJK JP"/>
        </w:rPr>
        <w:t>Step 1: Open the patient chart and locate HPI</w:t>
      </w:r>
    </w:p>
    <w:p>
      <w:pPr>
        <w:keepNext/>
        <w:keepLines/>
      </w:pPr>
      <w:r>
        <w:rPr>
          <w:color w:val="404040"/>
          <w:sz w:val="24"/>
          <w:rFonts w:ascii="Inter" w:hAnsi="Inter" w:eastAsia="Noto Sans CJK JP" w:cs="Noto Sans CJK JP"/>
        </w:rPr>
        <w:t>Open the patient chart in ECW and locate the HPI section within the patient summary. Make sure you are working in the main HPI window rather than using inline editing. The HPI window may open in full-screen mode for typing or dictation; if it appears maximized, proceed to the next step to adjust the view.</w:t>
      </w:r>
    </w:p>
    <w:p>
      <w:pPr>
        <w:keepNext/>
        <w:keepLines/>
        <w:jc w:val="center"/>
      </w:pPr>
      <w:r>
        <w:drawing>
          <wp:inline xmlns:a="http://schemas.openxmlformats.org/drawingml/2006/main" xmlns:pic="http://schemas.openxmlformats.org/drawingml/2006/picture">
            <wp:extent cx="5328000" cy="27558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755862"/>
                    </a:xfrm>
                    <a:prstGeom prst="rect"/>
                  </pic:spPr>
                </pic:pic>
              </a:graphicData>
            </a:graphic>
          </wp:inline>
        </w:drawing>
      </w:r>
    </w:p>
    <w:p>
      <w:pPr>
        <w:pStyle w:val="Caption"/>
        <w:jc w:val="center"/>
      </w:pPr>
      <w:r>
        <w:rPr>
          <w:b/>
          <w:color w:val="404040"/>
        </w:rPr>
        <w:t>Patient chart open to the HPI section, showing patient demographics, chief complaints, current medications, and a list of favorite templates on the right</w:t>
      </w:r>
    </w:p>
    <w:p>
      <w:pPr>
        <w:pStyle w:val="Heading3"/>
        <w:keepNext/>
        <w:keepLines/>
        <w:ind w:left="0"/>
        <w:outlineLvl w:val="2"/>
      </w:pPr>
      <w:r>
        <w:rPr>
          <w:b/>
          <w:color w:val="404040"/>
          <w:sz w:val="28"/>
          <w:rFonts w:ascii="Inter" w:hAnsi="Inter" w:eastAsia="Noto Sans CJK JP" w:cs="Noto Sans CJK JP"/>
        </w:rPr>
        <w:t>Step 2: Adjust the HPI window to view additional options</w:t>
      </w:r>
    </w:p>
    <w:p>
      <w:pPr>
        <w:keepNext/>
        <w:keepLines/>
      </w:pPr>
      <w:r>
        <w:rPr>
          <w:color w:val="404040"/>
          <w:sz w:val="24"/>
          <w:rFonts w:ascii="Inter" w:hAnsi="Inter" w:eastAsia="Noto Sans CJK JP" w:cs="Noto Sans CJK JP"/>
        </w:rPr>
        <w:t>If the HPI window is fully expanded, click the designated area or button to shrink it. This reveals additional options and categories on the left side of the screen.</w:t>
      </w:r>
    </w:p>
    <w:p>
      <w:pPr>
        <w:keepNext/>
        <w:keepLines/>
        <w:jc w:val="center"/>
      </w:pPr>
      <w:r>
        <w:drawing>
          <wp:inline xmlns:a="http://schemas.openxmlformats.org/drawingml/2006/main" xmlns:pic="http://schemas.openxmlformats.org/drawingml/2006/picture">
            <wp:extent cx="5328000" cy="275586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55862"/>
                    </a:xfrm>
                    <a:prstGeom prst="rect"/>
                  </pic:spPr>
                </pic:pic>
              </a:graphicData>
            </a:graphic>
          </wp:inline>
        </w:drawing>
      </w:r>
    </w:p>
    <w:p>
      <w:pPr>
        <w:pStyle w:val="Caption"/>
        <w:jc w:val="center"/>
      </w:pPr>
      <w:r>
        <w:rPr>
          <w:b/>
          <w:color w:val="404040"/>
        </w:rPr>
        <w:t>HPI window with the expanded view shrunk, revealing more categories on the left</w:t>
      </w:r>
    </w:p>
    <w:p>
      <w:pPr>
        <w:pStyle w:val="Heading3"/>
        <w:keepNext/>
        <w:keepLines/>
        <w:ind w:left="0"/>
        <w:outlineLvl w:val="2"/>
      </w:pPr>
      <w:r>
        <w:rPr>
          <w:b/>
          <w:color w:val="404040"/>
          <w:sz w:val="28"/>
          <w:rFonts w:ascii="Inter" w:hAnsi="Inter" w:eastAsia="Noto Sans CJK JP" w:cs="Noto Sans CJK JP"/>
        </w:rPr>
        <w:t>Step 3: Select a section for template creation</w:t>
      </w:r>
    </w:p>
    <w:p>
      <w:pPr>
        <w:keepNext/>
        <w:keepLines/>
      </w:pPr>
      <w:r>
        <w:rPr>
          <w:color w:val="404040"/>
          <w:sz w:val="24"/>
          <w:rFonts w:ascii="Inter" w:hAnsi="Inter" w:eastAsia="Noto Sans CJK JP" w:cs="Noto Sans CJK JP"/>
        </w:rPr>
        <w:t xml:space="preserve">In the HPI window, review the list of available categories on the left. For this walkthrough, select a section not typically used in your production environment, such as </w:t>
      </w:r>
      <w:r>
        <w:rPr>
          <w:b/>
          <w:color w:val="404040"/>
          <w:sz w:val="24"/>
          <w:rFonts w:ascii="Inter" w:hAnsi="Inter" w:eastAsia="Noto Sans CJK JP" w:cs="Noto Sans CJK JP"/>
        </w:rPr>
        <w:t>Neurosurgery consultations</w:t>
      </w:r>
      <w:r>
        <w:rPr>
          <w:color w:val="404040"/>
          <w:sz w:val="24"/>
          <w:rFonts w:ascii="Inter" w:hAnsi="Inter" w:eastAsia="Noto Sans CJK JP" w:cs="Noto Sans CJK JP"/>
        </w:rPr>
        <w:t>. Scroll through the list and click on it.</w:t>
      </w:r>
    </w:p>
    <w:p>
      <w:pPr>
        <w:keepNext/>
        <w:keepLines/>
        <w:jc w:val="center"/>
      </w:pPr>
      <w:r>
        <w:drawing>
          <wp:inline xmlns:a="http://schemas.openxmlformats.org/drawingml/2006/main" xmlns:pic="http://schemas.openxmlformats.org/drawingml/2006/picture">
            <wp:extent cx="5328000" cy="2755862"/>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55862"/>
                    </a:xfrm>
                    <a:prstGeom prst="rect"/>
                  </pic:spPr>
                </pic:pic>
              </a:graphicData>
            </a:graphic>
          </wp:inline>
        </w:drawing>
      </w:r>
    </w:p>
    <w:p>
      <w:pPr>
        <w:pStyle w:val="Caption"/>
        <w:jc w:val="center"/>
      </w:pPr>
      <w:r>
        <w:rPr>
          <w:b/>
          <w:color w:val="404040"/>
        </w:rPr>
        <w:t>HPI window with the "Neurosurgery consultations" category highlighted in the list</w:t>
      </w:r>
    </w:p>
    <w:p>
      <w:pPr>
        <w:pStyle w:val="Heading3"/>
        <w:keepNext/>
        <w:keepLines/>
        <w:ind w:left="0"/>
        <w:outlineLvl w:val="2"/>
      </w:pPr>
      <w:r>
        <w:rPr>
          <w:b/>
          <w:color w:val="404040"/>
          <w:sz w:val="28"/>
          <w:rFonts w:ascii="Inter" w:hAnsi="Inter" w:eastAsia="Noto Sans CJK JP" w:cs="Noto Sans CJK JP"/>
        </w:rPr>
        <w:t>Step 4: Choose the specific subsection</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Neurosurgery consultations</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Investigational studies</w:t>
      </w:r>
      <w:r>
        <w:rPr>
          <w:color w:val="404040"/>
          <w:sz w:val="24"/>
          <w:rFonts w:ascii="Inter" w:hAnsi="Inter" w:eastAsia="Noto Sans CJK JP" w:cs="Noto Sans CJK JP"/>
        </w:rPr>
        <w:t xml:space="preserve"> as the subsection where you want to create your template. Click on it to display its current items.</w:t>
      </w:r>
    </w:p>
    <w:p>
      <w:pPr>
        <w:keepNext/>
        <w:keepLines/>
        <w:jc w:val="center"/>
      </w:pPr>
      <w:r>
        <w:drawing>
          <wp:inline xmlns:a="http://schemas.openxmlformats.org/drawingml/2006/main" xmlns:pic="http://schemas.openxmlformats.org/drawingml/2006/picture">
            <wp:extent cx="5328000" cy="2755862"/>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755862"/>
                    </a:xfrm>
                    <a:prstGeom prst="rect"/>
                  </pic:spPr>
                </pic:pic>
              </a:graphicData>
            </a:graphic>
          </wp:inline>
        </w:drawing>
      </w:r>
    </w:p>
    <w:p>
      <w:pPr>
        <w:pStyle w:val="Caption"/>
        <w:jc w:val="center"/>
      </w:pPr>
      <w:r>
        <w:rPr>
          <w:b/>
          <w:color w:val="404040"/>
        </w:rPr>
        <w:t>Investigational studies subsection selected, showing existing items in the right pane</w:t>
      </w:r>
    </w:p>
    <w:p>
      <w:pPr>
        <w:pStyle w:val="Heading3"/>
        <w:keepNext/>
        <w:keepLines/>
        <w:ind w:left="0"/>
        <w:outlineLvl w:val="2"/>
      </w:pPr>
      <w:r>
        <w:rPr>
          <w:b/>
          <w:color w:val="404040"/>
          <w:sz w:val="28"/>
          <w:rFonts w:ascii="Inter" w:hAnsi="Inter" w:eastAsia="Noto Sans CJK JP" w:cs="Noto Sans CJK JP"/>
        </w:rPr>
        <w:t>Step 5: Check for custom template privileges</w:t>
      </w:r>
    </w:p>
    <w:p>
      <w:pPr>
        <w:keepNext/>
        <w:keepLines/>
      </w:pPr>
      <w:r>
        <w:rPr>
          <w:color w:val="404040"/>
          <w:sz w:val="24"/>
          <w:rFonts w:ascii="Inter" w:hAnsi="Inter" w:eastAsia="Noto Sans CJK JP" w:cs="Noto Sans CJK JP"/>
        </w:rPr>
        <w:t xml:space="preserve">Look for the </w:t>
      </w:r>
      <w:r>
        <w:rPr>
          <w:b/>
          <w:color w:val="404040"/>
          <w:sz w:val="24"/>
          <w:rFonts w:ascii="Inter" w:hAnsi="Inter" w:eastAsia="Noto Sans CJK JP" w:cs="Noto Sans CJK JP"/>
        </w:rPr>
        <w:t>Custom</w:t>
      </w:r>
      <w:r>
        <w:rPr>
          <w:color w:val="404040"/>
          <w:sz w:val="24"/>
          <w:rFonts w:ascii="Inter" w:hAnsi="Inter" w:eastAsia="Noto Sans CJK JP" w:cs="Noto Sans CJK JP"/>
        </w:rPr>
        <w:t xml:space="preserve"> button at the bottom of the window. If it is visible and enabled, you have the necessary privileges to continue. If it is missing or grayed out, contact your system administrator before proceeding.</w:t>
      </w:r>
    </w:p>
    <w:p>
      <w:pPr>
        <w:keepNext/>
        <w:keepLines/>
        <w:jc w:val="center"/>
      </w:pPr>
      <w:r>
        <w:drawing>
          <wp:inline xmlns:a="http://schemas.openxmlformats.org/drawingml/2006/main" xmlns:pic="http://schemas.openxmlformats.org/drawingml/2006/picture">
            <wp:extent cx="5328000" cy="2755862"/>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55862"/>
                    </a:xfrm>
                    <a:prstGeom prst="rect"/>
                  </pic:spPr>
                </pic:pic>
              </a:graphicData>
            </a:graphic>
          </wp:inline>
        </w:drawing>
      </w:r>
    </w:p>
    <w:p>
      <w:pPr>
        <w:pStyle w:val="Caption"/>
        <w:jc w:val="center"/>
      </w:pPr>
      <w:r>
        <w:rPr>
          <w:b/>
          <w:color w:val="404040"/>
        </w:rPr>
        <w:t>Investigational studies section with the "Custom" button visible at the bottom, ready for template creation</w:t>
      </w:r>
    </w:p>
    <w:p>
      <w:pPr>
        <w:pStyle w:val="Heading2"/>
        <w:keepNext/>
        <w:keepLines/>
        <w:ind w:left="0"/>
        <w:outlineLvl w:val="1"/>
      </w:pPr>
      <w:r>
        <w:rPr>
          <w:b/>
          <w:color w:val="404040"/>
          <w:sz w:val="32"/>
          <w:rFonts w:ascii="Inter" w:hAnsi="Inter" w:eastAsia="Noto Sans CJK JP" w:cs="Noto Sans CJK JP"/>
        </w:rPr>
        <w:t>Create a custom structured template</w:t>
      </w:r>
    </w:p>
    <w:p>
      <w:pPr>
        <w:pStyle w:val="Heading3"/>
        <w:keepNext/>
        <w:keepLines/>
        <w:ind w:left="0"/>
        <w:outlineLvl w:val="2"/>
      </w:pPr>
      <w:r>
        <w:rPr>
          <w:b/>
          <w:color w:val="404040"/>
          <w:sz w:val="28"/>
          <w:rFonts w:ascii="Inter" w:hAnsi="Inter" w:eastAsia="Noto Sans CJK JP" w:cs="Noto Sans CJK JP"/>
        </w:rPr>
        <w:t>Step 6: Initiate custom template creation</w:t>
      </w:r>
    </w:p>
    <w:p>
      <w:pPr/>
      <w:r>
        <w:rPr>
          <w:color w:val="404040"/>
          <w:sz w:val="24"/>
          <w:rFonts w:ascii="Inter" w:hAnsi="Inter" w:eastAsia="Noto Sans CJK JP" w:cs="Noto Sans CJK JP"/>
        </w:rPr>
        <w:t xml:space="preserve">Once your privileges are confirmed, click the </w:t>
      </w:r>
      <w:r>
        <w:rPr>
          <w:b/>
          <w:color w:val="404040"/>
          <w:sz w:val="24"/>
          <w:rFonts w:ascii="Inter" w:hAnsi="Inter" w:eastAsia="Noto Sans CJK JP" w:cs="Noto Sans CJK JP"/>
        </w:rPr>
        <w:t>Custom</w:t>
      </w:r>
      <w:r>
        <w:rPr>
          <w:color w:val="404040"/>
          <w:sz w:val="24"/>
          <w:rFonts w:ascii="Inter" w:hAnsi="Inter" w:eastAsia="Noto Sans CJK JP" w:cs="Noto Sans CJK JP"/>
        </w:rPr>
        <w:t xml:space="preserve"> button. A new window or section appears, displaying the same list of items you saw previously.</w:t>
      </w:r>
    </w:p>
    <w:p>
      <w:pPr>
        <w:pStyle w:val="Heading3"/>
        <w:keepNext/>
        <w:keepLines/>
        <w:ind w:left="0"/>
        <w:outlineLvl w:val="2"/>
      </w:pPr>
      <w:r>
        <w:rPr>
          <w:b/>
          <w:color w:val="404040"/>
          <w:sz w:val="28"/>
          <w:rFonts w:ascii="Inter" w:hAnsi="Inter" w:eastAsia="Noto Sans CJK JP" w:cs="Noto Sans CJK JP"/>
        </w:rPr>
        <w:t>Step 7: Add a new template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a new template entry, enter a name for your template (for example, "Template examples"),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it. The new template now appears in the list alongside existing items.</w:t>
      </w:r>
    </w:p>
    <w:p>
      <w:pPr>
        <w:pStyle w:val="Heading3"/>
        <w:keepNext/>
        <w:keepLines/>
        <w:ind w:left="0"/>
        <w:outlineLvl w:val="2"/>
      </w:pPr>
      <w:r>
        <w:rPr>
          <w:b/>
          <w:color w:val="404040"/>
          <w:sz w:val="28"/>
          <w:rFonts w:ascii="Inter" w:hAnsi="Inter" w:eastAsia="Noto Sans CJK JP" w:cs="Noto Sans CJK JP"/>
        </w:rPr>
        <w:t>Step 8: Mark the template as structured</w:t>
      </w:r>
    </w:p>
    <w:p>
      <w:pPr>
        <w:keepNext/>
        <w:keepLines/>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Struct</w:t>
      </w:r>
      <w:r>
        <w:rPr>
          <w:color w:val="404040"/>
          <w:sz w:val="24"/>
          <w:rFonts w:ascii="Inter" w:hAnsi="Inter" w:eastAsia="Noto Sans CJK JP" w:cs="Noto Sans CJK JP"/>
        </w:rPr>
        <w:t xml:space="preserve"> column at the top of the list. Click the checkbox or indicator in the </w:t>
      </w:r>
      <w:r>
        <w:rPr>
          <w:b/>
          <w:color w:val="404040"/>
          <w:sz w:val="24"/>
          <w:rFonts w:ascii="Inter" w:hAnsi="Inter" w:eastAsia="Noto Sans CJK JP" w:cs="Noto Sans CJK JP"/>
        </w:rPr>
        <w:t>Struct</w:t>
      </w:r>
      <w:r>
        <w:rPr>
          <w:color w:val="404040"/>
          <w:sz w:val="24"/>
          <w:rFonts w:ascii="Inter" w:hAnsi="Inter" w:eastAsia="Noto Sans CJK JP" w:cs="Noto Sans CJK JP"/>
        </w:rPr>
        <w:t xml:space="preserve"> column for your new template to designate it as structured, then click </w:t>
      </w:r>
      <w:r>
        <w:rPr>
          <w:b/>
          <w:color w:val="404040"/>
          <w:sz w:val="24"/>
          <w:rFonts w:ascii="Inter" w:hAnsi="Inter" w:eastAsia="Noto Sans CJK JP" w:cs="Noto Sans CJK JP"/>
        </w:rPr>
        <w:t>Save Structured Flag</w:t>
      </w:r>
      <w:r>
        <w:rPr>
          <w:color w:val="404040"/>
          <w:sz w:val="24"/>
          <w:rFonts w:ascii="Inter" w:hAnsi="Inter" w:eastAsia="Noto Sans CJK JP" w:cs="Noto Sans CJK JP"/>
        </w:rPr>
        <w:t xml:space="preserve"> to apply the setting.</w:t>
      </w:r>
    </w:p>
    <w:p>
      <w:pPr>
        <w:keepNext/>
        <w:keepLines/>
        <w:jc w:val="center"/>
      </w:pPr>
      <w:r>
        <w:drawing>
          <wp:inline xmlns:a="http://schemas.openxmlformats.org/drawingml/2006/main" xmlns:pic="http://schemas.openxmlformats.org/drawingml/2006/picture">
            <wp:extent cx="5328000" cy="2755862"/>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55862"/>
                    </a:xfrm>
                    <a:prstGeom prst="rect"/>
                  </pic:spPr>
                </pic:pic>
              </a:graphicData>
            </a:graphic>
          </wp:inline>
        </w:drawing>
      </w:r>
    </w:p>
    <w:p>
      <w:pPr>
        <w:pStyle w:val="Caption"/>
        <w:jc w:val="center"/>
      </w:pPr>
      <w:r>
        <w:rPr>
          <w:b/>
          <w:color w:val="404040"/>
        </w:rPr>
        <w:t>Template list with the new "Template examples" entry and the "Struct" column highlighted for marking as structured</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7" name="Picture 7"/>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confirm you are working in the correct section and have the necessary privileges before creating or modifying templates. If you run into permission issues, consult your system administrator.</w:t>
            </w:r>
          </w:p>
        </w:tc>
      </w:tr>
    </w:tbl>
    <w:p>
      <w:pPr>
        <w:pStyle w:val="Heading3"/>
        <w:keepNext/>
        <w:keepLines/>
        <w:ind w:left="0"/>
        <w:outlineLvl w:val="2"/>
      </w:pPr>
      <w:r>
        <w:rPr>
          <w:b/>
          <w:color w:val="404040"/>
          <w:sz w:val="28"/>
          <w:rFonts w:ascii="Inter" w:hAnsi="Inter" w:eastAsia="Noto Sans CJK JP" w:cs="Noto Sans CJK JP"/>
        </w:rPr>
        <w:t>Step 9: Verify the structured template indicator</w:t>
      </w:r>
    </w:p>
    <w:p>
      <w:pPr>
        <w:keepNext/>
        <w:keepLines/>
      </w:pPr>
      <w:r>
        <w:rPr>
          <w:color w:val="404040"/>
          <w:sz w:val="24"/>
          <w:rFonts w:ascii="Inter" w:hAnsi="Inter" w:eastAsia="Noto Sans CJK JP" w:cs="Noto Sans CJK JP"/>
        </w:rPr>
        <w:t>After saving your template and marking it as structured, look for a small "S" icon next to your template name in the list (for example, "Template examples"). This icon confirms the template is structured, distinguishing it from non-structured templates.</w:t>
      </w:r>
    </w:p>
    <w:p>
      <w:pPr>
        <w:keepNext/>
        <w:keepLines/>
        <w:jc w:val="center"/>
      </w:pPr>
      <w:r>
        <w:drawing>
          <wp:inline xmlns:a="http://schemas.openxmlformats.org/drawingml/2006/main" xmlns:pic="http://schemas.openxmlformats.org/drawingml/2006/picture">
            <wp:extent cx="5328000" cy="2755862"/>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755862"/>
                    </a:xfrm>
                    <a:prstGeom prst="rect"/>
                  </pic:spPr>
                </pic:pic>
              </a:graphicData>
            </a:graphic>
          </wp:inline>
        </w:drawing>
      </w:r>
    </w:p>
    <w:p>
      <w:pPr>
        <w:pStyle w:val="Caption"/>
        <w:jc w:val="center"/>
      </w:pPr>
      <w:r>
        <w:rPr>
          <w:b/>
          <w:color w:val="404040"/>
        </w:rPr>
        <w:t>Template list with "Template examples" highlighted and a small "S" icon indicating it is structured</w:t>
      </w:r>
    </w:p>
    <w:p>
      <w:pPr>
        <w:pStyle w:val="Heading2"/>
        <w:keepNext/>
        <w:keepLines/>
        <w:ind w:left="0"/>
        <w:outlineLvl w:val="1"/>
      </w:pPr>
      <w:r>
        <w:rPr>
          <w:b/>
          <w:color w:val="404040"/>
          <w:sz w:val="32"/>
          <w:rFonts w:ascii="Inter" w:hAnsi="Inter" w:eastAsia="Noto Sans CJK JP" w:cs="Noto Sans CJK JP"/>
        </w:rPr>
        <w:t>Open the structured template for editing</w:t>
      </w:r>
    </w:p>
    <w:p>
      <w:pPr>
        <w:pStyle w:val="Heading3"/>
        <w:keepNext/>
        <w:keepLines/>
        <w:ind w:left="0"/>
        <w:outlineLvl w:val="2"/>
      </w:pPr>
      <w:r>
        <w:rPr>
          <w:b/>
          <w:color w:val="404040"/>
          <w:sz w:val="28"/>
          <w:rFonts w:ascii="Inter" w:hAnsi="Inter" w:eastAsia="Noto Sans CJK JP" w:cs="Noto Sans CJK JP"/>
        </w:rPr>
        <w:t>Step 10: Open the structured template</w:t>
      </w:r>
    </w:p>
    <w:p>
      <w:pPr>
        <w:keepNext/>
        <w:keepLines/>
      </w:pPr>
      <w:r>
        <w:rPr>
          <w:color w:val="404040"/>
          <w:sz w:val="24"/>
          <w:rFonts w:ascii="Inter" w:hAnsi="Inter" w:eastAsia="Noto Sans CJK JP" w:cs="Noto Sans CJK JP"/>
        </w:rPr>
        <w:t xml:space="preserve">Click on the </w:t>
      </w:r>
      <w:r>
        <w:rPr>
          <w:b/>
          <w:color w:val="404040"/>
          <w:sz w:val="24"/>
          <w:rFonts w:ascii="Inter" w:hAnsi="Inter" w:eastAsia="Noto Sans CJK JP" w:cs="Noto Sans CJK JP"/>
        </w:rPr>
        <w:t>Template examples</w:t>
      </w:r>
      <w:r>
        <w:rPr>
          <w:color w:val="404040"/>
          <w:sz w:val="24"/>
          <w:rFonts w:ascii="Inter" w:hAnsi="Inter" w:eastAsia="Noto Sans CJK JP" w:cs="Noto Sans CJK JP"/>
        </w:rPr>
        <w:t xml:space="preserve"> entry in the list to open it. The template opens to a blank configuration screen, ready for you to add structured data fields.</w:t>
      </w:r>
    </w:p>
    <w:p>
      <w:pPr>
        <w:keepNext/>
        <w:keepLines/>
        <w:jc w:val="center"/>
      </w:pPr>
      <w:r>
        <w:drawing>
          <wp:inline xmlns:a="http://schemas.openxmlformats.org/drawingml/2006/main" xmlns:pic="http://schemas.openxmlformats.org/drawingml/2006/picture">
            <wp:extent cx="5328000" cy="2755862"/>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755862"/>
                    </a:xfrm>
                    <a:prstGeom prst="rect"/>
                  </pic:spPr>
                </pic:pic>
              </a:graphicData>
            </a:graphic>
          </wp:inline>
        </w:drawing>
      </w:r>
    </w:p>
    <w:p>
      <w:pPr>
        <w:pStyle w:val="Caption"/>
        <w:jc w:val="center"/>
      </w:pPr>
      <w:r>
        <w:rPr>
          <w:b/>
          <w:color w:val="404040"/>
        </w:rPr>
        <w:t>Blank configuration screen for the selected structured template, showing columns for Name, Value, and Notes with no fields yet defined</w:t>
      </w:r>
    </w:p>
    <w:p>
      <w:pPr>
        <w:pStyle w:val="Heading3"/>
        <w:keepNext/>
        <w:keepLines/>
        <w:ind w:left="0"/>
        <w:outlineLvl w:val="2"/>
      </w:pPr>
      <w:r>
        <w:rPr>
          <w:b/>
          <w:color w:val="404040"/>
          <w:sz w:val="28"/>
          <w:rFonts w:ascii="Inter" w:hAnsi="Inter" w:eastAsia="Noto Sans CJK JP" w:cs="Noto Sans CJK JP"/>
        </w:rPr>
        <w:t>Step 11: Access the custom field creation tool</w:t>
      </w:r>
    </w:p>
    <w:p>
      <w:pPr>
        <w:keepNext/>
        <w:keepLines/>
      </w:pPr>
      <w:r>
        <w:rPr>
          <w:color w:val="404040"/>
          <w:sz w:val="24"/>
          <w:rFonts w:ascii="Inter" w:hAnsi="Inter" w:eastAsia="Noto Sans CJK JP" w:cs="Noto Sans CJK JP"/>
        </w:rPr>
        <w:t xml:space="preserve">Locate and click the </w:t>
      </w:r>
      <w:r>
        <w:rPr>
          <w:b/>
          <w:color w:val="404040"/>
          <w:sz w:val="24"/>
          <w:rFonts w:ascii="Inter" w:hAnsi="Inter" w:eastAsia="Noto Sans CJK JP" w:cs="Noto Sans CJK JP"/>
        </w:rPr>
        <w:t>Custom</w:t>
      </w:r>
      <w:r>
        <w:rPr>
          <w:color w:val="404040"/>
          <w:sz w:val="24"/>
          <w:rFonts w:ascii="Inter" w:hAnsi="Inter" w:eastAsia="Noto Sans CJK JP" w:cs="Noto Sans CJK JP"/>
        </w:rPr>
        <w:t xml:space="preserve"> button at the bottom left of the configuration window. If you do not see this button, you likely lack the privileges needed to create structured fields; contact your system administrator if needed.</w:t>
      </w:r>
    </w:p>
    <w:p>
      <w:pPr>
        <w:keepNext/>
        <w:keepLines/>
        <w:jc w:val="center"/>
      </w:pPr>
      <w:r>
        <w:drawing>
          <wp:inline xmlns:a="http://schemas.openxmlformats.org/drawingml/2006/main" xmlns:pic="http://schemas.openxmlformats.org/drawingml/2006/picture">
            <wp:extent cx="5328000" cy="2755862"/>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755862"/>
                    </a:xfrm>
                    <a:prstGeom prst="rect"/>
                  </pic:spPr>
                </pic:pic>
              </a:graphicData>
            </a:graphic>
          </wp:inline>
        </w:drawing>
      </w:r>
    </w:p>
    <w:p>
      <w:pPr>
        <w:pStyle w:val="Caption"/>
        <w:jc w:val="center"/>
      </w:pPr>
      <w:r>
        <w:rPr>
          <w:b/>
          <w:color w:val="404040"/>
        </w:rPr>
        <w:t>Cursor hovering over the "Custom" button at the bottom left of the blank template configuration screen</w:t>
      </w:r>
    </w:p>
    <w:p>
      <w:pPr>
        <w:pStyle w:val="Heading3"/>
        <w:keepNext/>
        <w:keepLines/>
        <w:ind w:left="0"/>
        <w:outlineLvl w:val="2"/>
      </w:pPr>
      <w:r>
        <w:rPr>
          <w:b/>
          <w:color w:val="404040"/>
          <w:sz w:val="28"/>
          <w:rFonts w:ascii="Inter" w:hAnsi="Inter" w:eastAsia="Noto Sans CJK JP" w:cs="Noto Sans CJK JP"/>
        </w:rPr>
        <w:t>Step 12: Choose the field creation mode</w:t>
      </w:r>
    </w:p>
    <w:p>
      <w:pPr/>
      <w:r>
        <w:rPr>
          <w:color w:val="404040"/>
          <w:sz w:val="24"/>
          <w:rFonts w:ascii="Inter" w:hAnsi="Inter" w:eastAsia="Noto Sans CJK JP" w:cs="Noto Sans CJK JP"/>
        </w:rPr>
        <w:t xml:space="preserve">Clicking </w:t>
      </w:r>
      <w:r>
        <w:rPr>
          <w:b/>
          <w:color w:val="404040"/>
          <w:sz w:val="24"/>
          <w:rFonts w:ascii="Inter" w:hAnsi="Inter" w:eastAsia="Noto Sans CJK JP" w:cs="Noto Sans CJK JP"/>
        </w:rPr>
        <w:t>Custom</w:t>
      </w:r>
      <w:r>
        <w:rPr>
          <w:color w:val="404040"/>
          <w:sz w:val="24"/>
          <w:rFonts w:ascii="Inter" w:hAnsi="Inter" w:eastAsia="Noto Sans CJK JP" w:cs="Noto Sans CJK JP"/>
        </w:rPr>
        <w:t xml:space="preserve"> opens a dialog that lets you add structured data fields. Select your preferred mode: </w:t>
      </w:r>
      <w:r>
        <w:rPr>
          <w:b/>
          <w:color w:val="404040"/>
          <w:sz w:val="24"/>
          <w:rFonts w:ascii="Inter" w:hAnsi="Inter" w:eastAsia="Noto Sans CJK JP" w:cs="Noto Sans CJK JP"/>
        </w:rPr>
        <w:t>Grid</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Wizard</w:t>
      </w:r>
      <w:r>
        <w:rPr>
          <w:color w:val="404040"/>
          <w:sz w:val="24"/>
          <w:rFonts w:ascii="Inter" w:hAnsi="Inter" w:eastAsia="Noto Sans CJK JP" w:cs="Noto Sans CJK JP"/>
        </w:rPr>
        <w:t>. Grid mode is commonly used for efficiency.</w:t>
      </w:r>
    </w:p>
    <w:p>
      <w:pPr>
        <w:pStyle w:val="Heading3"/>
        <w:keepNext/>
        <w:keepLines/>
        <w:ind w:left="0"/>
        <w:outlineLvl w:val="2"/>
      </w:pPr>
      <w:r>
        <w:rPr>
          <w:b/>
          <w:color w:val="404040"/>
          <w:sz w:val="28"/>
          <w:rFonts w:ascii="Inter" w:hAnsi="Inter" w:eastAsia="Noto Sans CJK JP" w:cs="Noto Sans CJK JP"/>
        </w:rPr>
        <w:t>Step 13: Add a new structured data field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begin creating a new field.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appears, prompting you to enter the field details: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Enter the question stem or prompt (for example, "The symptoms have been present for").</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the type of structured data — Structured Text, Numeric, Date, Boolean, Date (mm/yyyy), or Date (yyyy). For this example, select </w:t>
      </w:r>
      <w:r>
        <w:rPr>
          <w:b/>
          <w:color w:val="404040"/>
          <w:sz w:val="24"/>
          <w:rFonts w:ascii="Inter" w:hAnsi="Inter" w:eastAsia="Noto Sans CJK JP" w:cs="Noto Sans CJK JP"/>
        </w:rPr>
        <w:t>Structured Text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Multi Select</w:t>
      </w:r>
      <w:r>
        <w:rPr>
          <w:color w:val="404040"/>
          <w:sz w:val="24"/>
          <w:rFonts w:ascii="Inter" w:hAnsi="Inter" w:eastAsia="Noto Sans CJK JP" w:cs="Noto Sans CJK JP"/>
        </w:rPr>
        <w:t>: Check this box to allow multiple selections, or leave it unchecked for single entry.</w:t>
      </w:r>
    </w:p>
    <w:p>
      <w:pPr>
        <w:pStyle w:val="ListBullet2"/>
      </w:pPr>
      <w:r>
        <w:rPr>
          <w:b/>
          <w:color w:val="404040"/>
          <w:sz w:val="24"/>
          <w:rFonts w:ascii="Inter" w:hAnsi="Inter" w:eastAsia="Noto Sans CJK JP" w:cs="Noto Sans CJK JP"/>
        </w:rPr>
        <w:t>Trigger</w:t>
      </w:r>
      <w:r>
        <w:rPr>
          <w:color w:val="404040"/>
          <w:sz w:val="24"/>
          <w:rFonts w:ascii="Inter" w:hAnsi="Inter" w:eastAsia="Noto Sans CJK JP" w:cs="Noto Sans CJK JP"/>
        </w:rPr>
        <w:t>: Optionally set a trigger if needed.</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the field must be completed.</w:t>
      </w:r>
    </w:p>
    <w:p>
      <w:pPr>
        <w:pStyle w:val="ListBullet2"/>
        <w:keepNext/>
        <w:keepLines/>
      </w:pPr>
      <w:r>
        <w:rPr>
          <w:b/>
          <w:color w:val="404040"/>
          <w:sz w:val="24"/>
          <w:rFonts w:ascii="Inter" w:hAnsi="Inter" w:eastAsia="Noto Sans CJK JP" w:cs="Noto Sans CJK JP"/>
        </w:rPr>
        <w:t>Default</w:t>
      </w:r>
      <w:r>
        <w:rPr>
          <w:color w:val="404040"/>
          <w:sz w:val="24"/>
          <w:rFonts w:ascii="Inter" w:hAnsi="Inter" w:eastAsia="Noto Sans CJK JP" w:cs="Noto Sans CJK JP"/>
        </w:rPr>
        <w:t>: Optionally enter a default value.</w:t>
      </w:r>
    </w:p>
    <w:p>
      <w:pPr>
        <w:keepNext/>
        <w:keepLines/>
        <w:jc w:val="center"/>
      </w:pPr>
      <w:r>
        <w:drawing>
          <wp:inline xmlns:a="http://schemas.openxmlformats.org/drawingml/2006/main" xmlns:pic="http://schemas.openxmlformats.org/drawingml/2006/picture">
            <wp:extent cx="5328000" cy="2755862"/>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open, with "Structured Text" selected as the type and the name field being filled with "The symptoms have been present for"</w:t>
      </w:r>
    </w:p>
    <w:p>
      <w:pPr/>
      <w:r>
        <w:rPr>
          <w:color w:val="404040"/>
          <w:sz w:val="24"/>
          <w:rFonts w:ascii="Inter" w:hAnsi="Inter" w:eastAsia="Noto Sans CJK JP" w:cs="Noto Sans CJK JP"/>
        </w:rPr>
        <w:t xml:space="preserve">After entering all required information,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field. It now appears in the list of structured data fields for your template.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2" name="Picture 12"/>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Repeat this process to add additional structured data fields as needed. Use clear, descriptive names for each field to ensure accurate data collection.</w:t>
            </w:r>
          </w:p>
        </w:tc>
      </w:tr>
    </w:tbl>
    <w:p>
      <w:pPr>
        <w:pStyle w:val="Heading2"/>
        <w:keepNext/>
        <w:keepLines/>
        <w:ind w:left="0"/>
        <w:outlineLvl w:val="1"/>
      </w:pPr>
      <w:r>
        <w:rPr>
          <w:b/>
          <w:color w:val="404040"/>
          <w:sz w:val="32"/>
          <w:rFonts w:ascii="Inter" w:hAnsi="Inter" w:eastAsia="Noto Sans CJK JP" w:cs="Noto Sans CJK JP"/>
        </w:rPr>
        <w:t>Build a selectable list of answers</w:t>
      </w:r>
    </w:p>
    <w:p>
      <w:pPr>
        <w:pStyle w:val="Heading3"/>
        <w:keepNext/>
        <w:keepLines/>
        <w:ind w:left="0"/>
        <w:outlineLvl w:val="2"/>
      </w:pPr>
      <w:r>
        <w:rPr>
          <w:b/>
          <w:color w:val="404040"/>
          <w:sz w:val="28"/>
          <w:rFonts w:ascii="Inter" w:hAnsi="Inter" w:eastAsia="Noto Sans CJK JP" w:cs="Noto Sans CJK JP"/>
        </w:rPr>
        <w:t>Step 14: Access the structured text customization</w:t>
      </w:r>
    </w:p>
    <w:p>
      <w:pPr>
        <w:keepNext/>
        <w:keepLines/>
      </w:pPr>
      <w:r>
        <w:rPr>
          <w:color w:val="404040"/>
          <w:sz w:val="24"/>
          <w:rFonts w:ascii="Inter" w:hAnsi="Inter" w:eastAsia="Noto Sans CJK JP" w:cs="Noto Sans CJK JP"/>
        </w:rPr>
        <w:t xml:space="preserve">After saving, the new field "The symptoms have been present for" appears in the list of structured data fields. Click on it to highlight it, then click </w:t>
      </w:r>
      <w:r>
        <w:rPr>
          <w:b/>
          <w:color w:val="404040"/>
          <w:sz w:val="24"/>
          <w:rFonts w:ascii="Inter" w:hAnsi="Inter" w:eastAsia="Noto Sans CJK JP" w:cs="Noto Sans CJK JP"/>
        </w:rPr>
        <w:t>Customize Structured Text</w:t>
      </w:r>
      <w:r>
        <w:rPr>
          <w:color w:val="404040"/>
          <w:sz w:val="24"/>
          <w:rFonts w:ascii="Inter" w:hAnsi="Inter" w:eastAsia="Noto Sans CJK JP" w:cs="Noto Sans CJK JP"/>
        </w:rPr>
        <w:t xml:space="preserve"> to define the selectable answers.</w:t>
      </w:r>
    </w:p>
    <w:p>
      <w:pPr>
        <w:keepNext/>
        <w:keepLines/>
        <w:jc w:val="center"/>
      </w:pPr>
      <w:r>
        <w:drawing>
          <wp:inline xmlns:a="http://schemas.openxmlformats.org/drawingml/2006/main" xmlns:pic="http://schemas.openxmlformats.org/drawingml/2006/picture">
            <wp:extent cx="5328000" cy="2755862"/>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755862"/>
                    </a:xfrm>
                    <a:prstGeom prst="rect"/>
                  </pic:spPr>
                </pic:pic>
              </a:graphicData>
            </a:graphic>
          </wp:inline>
        </w:drawing>
      </w:r>
    </w:p>
    <w:p>
      <w:pPr>
        <w:pStyle w:val="Caption"/>
        <w:jc w:val="center"/>
      </w:pPr>
      <w:r>
        <w:rPr>
          <w:b/>
          <w:color w:val="404040"/>
        </w:rPr>
        <w:t>Structured data field "The symptoms have been present for" highlighted, with the empty "Customize Structured Text" dialog open</w:t>
      </w:r>
    </w:p>
    <w:p>
      <w:pPr>
        <w:pStyle w:val="Heading3"/>
        <w:keepNext/>
        <w:keepLines/>
        <w:ind w:left="0"/>
        <w:outlineLvl w:val="2"/>
      </w:pPr>
      <w:r>
        <w:rPr>
          <w:b/>
          <w:color w:val="404040"/>
          <w:sz w:val="28"/>
          <w:rFonts w:ascii="Inter" w:hAnsi="Inter" w:eastAsia="Noto Sans CJK JP" w:cs="Noto Sans CJK JP"/>
        </w:rPr>
        <w:t>Step 15: Create the list of structured text answers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Customize Structured Text</w:t>
      </w:r>
      <w:r>
        <w:rPr>
          <w:color w:val="404040"/>
          <w:sz w:val="24"/>
          <w:rFonts w:ascii="Inter" w:hAnsi="Inter" w:eastAsia="Noto Sans CJK JP" w:cs="Noto Sans CJK JP"/>
        </w:rPr>
        <w:t xml:space="preserve"> dialog, enter each possible answer as a separate row using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button. For this example, add:</w:t>
      </w:r>
    </w:p>
    <w:p>
      <w:pPr>
        <w:pStyle w:val="ListBullet2"/>
      </w:pPr>
      <w:r>
        <w:rPr>
          <w:color w:val="404040"/>
          <w:sz w:val="24"/>
          <w:rFonts w:ascii="Inter" w:hAnsi="Inter" w:eastAsia="Noto Sans CJK JP" w:cs="Noto Sans CJK JP"/>
        </w:rPr>
        <w:t>a few hours</w:t>
      </w:r>
    </w:p>
    <w:p>
      <w:pPr>
        <w:pStyle w:val="ListBullet2"/>
      </w:pPr>
      <w:r>
        <w:rPr>
          <w:color w:val="404040"/>
          <w:sz w:val="24"/>
          <w:rFonts w:ascii="Inter" w:hAnsi="Inter" w:eastAsia="Noto Sans CJK JP" w:cs="Noto Sans CJK JP"/>
        </w:rPr>
        <w:t>all day</w:t>
      </w:r>
    </w:p>
    <w:p>
      <w:pPr>
        <w:pStyle w:val="ListBullet2"/>
      </w:pPr>
      <w:r>
        <w:rPr>
          <w:color w:val="404040"/>
          <w:sz w:val="24"/>
          <w:rFonts w:ascii="Inter" w:hAnsi="Inter" w:eastAsia="Noto Sans CJK JP" w:cs="Noto Sans CJK JP"/>
        </w:rPr>
        <w:t>all week</w:t>
      </w:r>
    </w:p>
    <w:p>
      <w:pPr>
        <w:pStyle w:val="ListBullet2"/>
      </w:pPr>
      <w:r>
        <w:rPr>
          <w:color w:val="404040"/>
          <w:sz w:val="24"/>
          <w:rFonts w:ascii="Inter" w:hAnsi="Inter" w:eastAsia="Noto Sans CJK JP" w:cs="Noto Sans CJK JP"/>
        </w:rPr>
        <w:t>all month</w:t>
      </w:r>
    </w:p>
    <w:p>
      <w:pPr>
        <w:pStyle w:val="ListBullet2"/>
      </w:pPr>
      <w:r>
        <w:rPr>
          <w:color w:val="404040"/>
          <w:sz w:val="24"/>
          <w:rFonts w:ascii="Inter" w:hAnsi="Inter" w:eastAsia="Noto Sans CJK JP" w:cs="Noto Sans CJK JP"/>
        </w:rPr>
        <w:t>all year</w:t>
      </w:r>
    </w:p>
    <w:p>
      <w:pPr>
        <w:keepNext/>
        <w:keepLines/>
      </w:pPr>
      <w:r>
        <w:rPr>
          <w:color w:val="404040"/>
          <w:sz w:val="24"/>
          <w:rFonts w:ascii="Inter" w:hAnsi="Inter" w:eastAsia="Noto Sans CJK JP" w:cs="Noto Sans CJK JP"/>
        </w:rPr>
        <w:t xml:space="preserve">Optionally, check the </w:t>
      </w:r>
      <w:r>
        <w:rPr>
          <w:b/>
          <w:color w:val="404040"/>
          <w:sz w:val="24"/>
          <w:rFonts w:ascii="Inter" w:hAnsi="Inter" w:eastAsia="Noto Sans CJK JP" w:cs="Noto Sans CJK JP"/>
        </w:rPr>
        <w:t>Default</w:t>
      </w:r>
      <w:r>
        <w:rPr>
          <w:color w:val="404040"/>
          <w:sz w:val="24"/>
          <w:rFonts w:ascii="Inter" w:hAnsi="Inter" w:eastAsia="Noto Sans CJK JP" w:cs="Noto Sans CJK JP"/>
        </w:rPr>
        <w:t xml:space="preserve"> box next to an answer if you want it pre-selected when the field is presented.</w:t>
      </w:r>
    </w:p>
    <w:p>
      <w:pPr>
        <w:keepNext/>
        <w:keepLines/>
        <w:jc w:val="center"/>
      </w:pPr>
      <w:r>
        <w:drawing>
          <wp:inline xmlns:a="http://schemas.openxmlformats.org/drawingml/2006/main" xmlns:pic="http://schemas.openxmlformats.org/drawingml/2006/picture">
            <wp:extent cx="5328000" cy="2755862"/>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755862"/>
                    </a:xfrm>
                    <a:prstGeom prst="rect"/>
                  </pic:spPr>
                </pic:pic>
              </a:graphicData>
            </a:graphic>
          </wp:inline>
        </w:drawing>
      </w:r>
    </w:p>
    <w:p>
      <w:pPr>
        <w:pStyle w:val="Caption"/>
        <w:jc w:val="center"/>
      </w:pPr>
      <w:r>
        <w:rPr>
          <w:b/>
          <w:color w:val="404040"/>
        </w:rPr>
        <w:t>Customize Structured Text dialog with answers "a few hours", "all day", "all week", "all month", and "all year" entered as options</w:t>
      </w:r>
    </w:p>
    <w:p>
      <w:pPr>
        <w:pStyle w:val="Heading3"/>
        <w:keepNext/>
        <w:keepLines/>
        <w:ind w:left="0"/>
        <w:outlineLvl w:val="2"/>
      </w:pPr>
      <w:r>
        <w:rPr>
          <w:b/>
          <w:color w:val="404040"/>
          <w:sz w:val="28"/>
          <w:rFonts w:ascii="Inter" w:hAnsi="Inter" w:eastAsia="Noto Sans CJK JP" w:cs="Noto Sans CJK JP"/>
        </w:rPr>
        <w:t>Step 16: Finalize and save the structured text list</w:t>
      </w:r>
    </w:p>
    <w:p>
      <w:pPr>
        <w:keepNext/>
        <w:keepLines/>
      </w:pPr>
      <w:r>
        <w:rPr>
          <w:color w:val="404040"/>
          <w:sz w:val="24"/>
          <w:rFonts w:ascii="Inter" w:hAnsi="Inter" w:eastAsia="Noto Sans CJK JP" w:cs="Noto Sans CJK JP"/>
        </w:rPr>
        <w:t xml:space="preserve">Review your list for accuracy. You can remove an answer by clicking the trash can icon next to it, edit any answer's text directly in the list, or continue adding options as needed.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list.</w:t>
      </w:r>
    </w:p>
    <w:p>
      <w:pPr>
        <w:keepNext/>
        <w:keepLines/>
        <w:jc w:val="center"/>
      </w:pPr>
      <w:r>
        <w:drawing>
          <wp:inline xmlns:a="http://schemas.openxmlformats.org/drawingml/2006/main" xmlns:pic="http://schemas.openxmlformats.org/drawingml/2006/picture">
            <wp:extent cx="5328000" cy="2755862"/>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755862"/>
                    </a:xfrm>
                    <a:prstGeom prst="rect"/>
                  </pic:spPr>
                </pic:pic>
              </a:graphicData>
            </a:graphic>
          </wp:inline>
        </w:drawing>
      </w:r>
    </w:p>
    <w:p>
      <w:pPr>
        <w:pStyle w:val="Caption"/>
        <w:jc w:val="center"/>
      </w:pPr>
      <w:r>
        <w:rPr>
          <w:b/>
          <w:color w:val="404040"/>
        </w:rPr>
        <w:t>Customize Structured Text dialog showing the list of answers with the "OK" button being clicked to save</w:t>
      </w:r>
    </w:p>
    <w:p>
      <w:pPr/>
      <w:r>
        <w:rPr>
          <w:color w:val="404040"/>
          <w:sz w:val="24"/>
          <w:rFonts w:ascii="Inter" w:hAnsi="Inter" w:eastAsia="Noto Sans CJK JP" w:cs="Noto Sans CJK JP"/>
        </w:rPr>
        <w:t>Confirm that the field "The symptoms have been present for" now includes your structured text list. It is ready for use in your template, letting users select one duration from the list when completing the HPI.</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6" name="Picture 16"/>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You can return to the </w:t>
            </w:r>
            <w:r>
              <w:rPr>
                <w:b/>
                <w:color w:val="404040"/>
                <w:sz w:val="24"/>
                <w:rFonts w:ascii="Inter" w:hAnsi="Inter" w:eastAsia="Noto Sans CJK JP" w:cs="Noto Sans CJK JP"/>
              </w:rPr>
              <w:t>Customize Structured Text</w:t>
            </w:r>
            <w:r>
              <w:rPr>
                <w:color w:val="404040"/>
                <w:sz w:val="24"/>
                <w:rFonts w:ascii="Inter" w:hAnsi="Inter" w:eastAsia="Noto Sans CJK JP" w:cs="Noto Sans CJK JP"/>
              </w:rPr>
              <w:t xml:space="preserve"> dialog at any time to edit, add, or remove answer options as your template evolves. Use clear, concise answer choices for accurate and efficient data entry.</w:t>
            </w:r>
          </w:p>
        </w:tc>
      </w:tr>
    </w:tbl>
    <w:p>
      <w:pPr>
        <w:pStyle w:val="Heading2"/>
        <w:keepNext/>
        <w:keepLines/>
        <w:ind w:left="0"/>
        <w:outlineLvl w:val="1"/>
      </w:pPr>
      <w:r>
        <w:rPr>
          <w:b/>
          <w:color w:val="404040"/>
          <w:sz w:val="32"/>
          <w:rFonts w:ascii="Inter" w:hAnsi="Inter" w:eastAsia="Noto Sans CJK JP" w:cs="Noto Sans CJK JP"/>
        </w:rPr>
        <w:t>Configure structured data for HPI</w:t>
      </w:r>
    </w:p>
    <w:p>
      <w:pPr>
        <w:pStyle w:val="Heading3"/>
        <w:keepNext/>
        <w:keepLines/>
        <w:ind w:left="0"/>
        <w:outlineLvl w:val="2"/>
      </w:pPr>
      <w:r>
        <w:rPr>
          <w:b/>
          <w:color w:val="404040"/>
          <w:sz w:val="28"/>
          <w:rFonts w:ascii="Inter" w:hAnsi="Inter" w:eastAsia="Noto Sans CJK JP" w:cs="Noto Sans CJK JP"/>
        </w:rPr>
        <w:t>Step 17: Open the Configure Structured Data for HPI window</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Configure Structured Data for HPI</w:t>
      </w:r>
      <w:r>
        <w:rPr>
          <w:color w:val="404040"/>
          <w:sz w:val="24"/>
          <w:rFonts w:ascii="Inter" w:hAnsi="Inter" w:eastAsia="Noto Sans CJK JP" w:cs="Noto Sans CJK JP"/>
        </w:rPr>
        <w:t xml:space="preserve"> window displays a list of structured data fields for the HPI section, including the existing field "The symptoms have been present for" (Type: Structured Text).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a new structured data field;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appears.</w:t>
      </w:r>
    </w:p>
    <w:p>
      <w:pPr>
        <w:pStyle w:val="Heading3"/>
        <w:keepNext/>
        <w:keepLines/>
        <w:ind w:left="0"/>
        <w:outlineLvl w:val="2"/>
      </w:pPr>
      <w:r>
        <w:rPr>
          <w:b/>
          <w:color w:val="404040"/>
          <w:sz w:val="28"/>
          <w:rFonts w:ascii="Inter" w:hAnsi="Inter" w:eastAsia="Noto Sans CJK JP" w:cs="Noto Sans CJK JP"/>
        </w:rPr>
        <w:t>Step 18: Create a multi-select structured text field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"The main symptoms include"</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Structured Text</w:t>
      </w:r>
    </w:p>
    <w:p>
      <w:pPr>
        <w:pStyle w:val="ListBullet2"/>
      </w:pPr>
      <w:r>
        <w:rPr>
          <w:b/>
          <w:color w:val="404040"/>
          <w:sz w:val="24"/>
          <w:rFonts w:ascii="Inter" w:hAnsi="Inter" w:eastAsia="Noto Sans CJK JP" w:cs="Noto Sans CJK JP"/>
        </w:rPr>
        <w:t>Multi Select</w:t>
      </w:r>
      <w:r>
        <w:rPr>
          <w:color w:val="404040"/>
          <w:sz w:val="24"/>
          <w:rFonts w:ascii="Inter" w:hAnsi="Inter" w:eastAsia="Noto Sans CJK JP" w:cs="Noto Sans CJK JP"/>
        </w:rPr>
        <w:t>: Check this box to allow multiple options to be chosen (optional)</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the field must be completed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field.</w:t>
      </w:r>
    </w:p>
    <w:p>
      <w:pPr>
        <w:keepNext/>
        <w:keepLines/>
        <w:jc w:val="center"/>
      </w:pPr>
      <w:r>
        <w:drawing>
          <wp:inline xmlns:a="http://schemas.openxmlformats.org/drawingml/2006/main" xmlns:pic="http://schemas.openxmlformats.org/drawingml/2006/picture">
            <wp:extent cx="5328000" cy="2755862"/>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with "The main symptoms include," Structured Text, Multi Select option, and OK button highlighted</w:t>
      </w:r>
    </w:p>
    <w:p>
      <w:pPr/>
      <w:r>
        <w:rPr>
          <w:color w:val="404040"/>
          <w:sz w:val="24"/>
          <w:rFonts w:ascii="Inter" w:hAnsi="Inter" w:eastAsia="Noto Sans CJK JP" w:cs="Noto Sans CJK JP"/>
        </w:rPr>
        <w:t>Confirm that the new field appears in the list with "Structured Text (Multi Select)" as its type.</w:t>
      </w:r>
    </w:p>
    <w:p>
      <w:pPr>
        <w:pStyle w:val="Heading3"/>
        <w:keepNext/>
        <w:keepLines/>
        <w:ind w:left="0"/>
        <w:outlineLvl w:val="2"/>
      </w:pPr>
      <w:r>
        <w:rPr>
          <w:b/>
          <w:color w:val="404040"/>
          <w:sz w:val="28"/>
          <w:rFonts w:ascii="Inter" w:hAnsi="Inter" w:eastAsia="Noto Sans CJK JP" w:cs="Noto Sans CJK JP"/>
        </w:rPr>
        <w:t>Step 19: Customize the multi-select field options</w:t>
      </w:r>
    </w:p>
    <w:p>
      <w:pPr/>
      <w:r>
        <w:rPr>
          <w:color w:val="404040"/>
          <w:sz w:val="24"/>
          <w:rFonts w:ascii="Inter" w:hAnsi="Inter" w:eastAsia="Noto Sans CJK JP" w:cs="Noto Sans CJK JP"/>
        </w:rPr>
        <w:t xml:space="preserve">Highlight the new field "The main symptoms include" and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icon under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to customize its options.</w:t>
      </w:r>
    </w:p>
    <w:p>
      <w:pPr>
        <w:pStyle w:val="Heading3"/>
        <w:keepNext/>
        <w:keepLines/>
        <w:ind w:left="0"/>
        <w:outlineLvl w:val="2"/>
      </w:pPr>
      <w:r>
        <w:rPr>
          <w:b/>
          <w:color w:val="404040"/>
          <w:sz w:val="28"/>
          <w:rFonts w:ascii="Inter" w:hAnsi="Inter" w:eastAsia="Noto Sans CJK JP" w:cs="Noto Sans CJK JP"/>
        </w:rPr>
        <w:t>Step 20: Enter the list of multi-select options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Customize Structured Text</w:t>
      </w:r>
      <w:r>
        <w:rPr>
          <w:color w:val="404040"/>
          <w:sz w:val="24"/>
          <w:rFonts w:ascii="Inter" w:hAnsi="Inter" w:eastAsia="Noto Sans CJK JP" w:cs="Noto Sans CJK JP"/>
        </w:rPr>
        <w:t xml:space="preserve"> dialog, enter the following options:</w:t>
      </w:r>
    </w:p>
    <w:p>
      <w:pPr>
        <w:pStyle w:val="ListBullet2"/>
      </w:pPr>
      <w:r>
        <w:rPr>
          <w:color w:val="404040"/>
          <w:sz w:val="24"/>
          <w:rFonts w:ascii="Inter" w:hAnsi="Inter" w:eastAsia="Noto Sans CJK JP" w:cs="Noto Sans CJK JP"/>
        </w:rPr>
        <w:t>fevers</w:t>
      </w:r>
    </w:p>
    <w:p>
      <w:pPr>
        <w:pStyle w:val="ListBullet2"/>
      </w:pPr>
      <w:r>
        <w:rPr>
          <w:color w:val="404040"/>
          <w:sz w:val="24"/>
          <w:rFonts w:ascii="Inter" w:hAnsi="Inter" w:eastAsia="Noto Sans CJK JP" w:cs="Noto Sans CJK JP"/>
        </w:rPr>
        <w:t>chills</w:t>
      </w:r>
    </w:p>
    <w:p>
      <w:pPr>
        <w:pStyle w:val="ListBullet2"/>
      </w:pPr>
      <w:r>
        <w:rPr>
          <w:color w:val="404040"/>
          <w:sz w:val="24"/>
          <w:rFonts w:ascii="Inter" w:hAnsi="Inter" w:eastAsia="Noto Sans CJK JP" w:cs="Noto Sans CJK JP"/>
        </w:rPr>
        <w:t>sore throat</w:t>
      </w:r>
    </w:p>
    <w:p>
      <w:pPr>
        <w:pStyle w:val="ListBullet2"/>
      </w:pPr>
      <w:r>
        <w:rPr>
          <w:color w:val="404040"/>
          <w:sz w:val="24"/>
          <w:rFonts w:ascii="Inter" w:hAnsi="Inter" w:eastAsia="Noto Sans CJK JP" w:cs="Noto Sans CJK JP"/>
        </w:rPr>
        <w:t>abdominal pain</w:t>
      </w:r>
    </w:p>
    <w:p>
      <w:pPr>
        <w:keepNext/>
        <w:keepLines/>
      </w:pPr>
      <w:r>
        <w:rPr>
          <w:color w:val="404040"/>
          <w:sz w:val="24"/>
          <w:rFonts w:ascii="Inter" w:hAnsi="Inter" w:eastAsia="Noto Sans CJK JP" w:cs="Noto Sans CJK JP"/>
        </w:rPr>
        <w:t xml:space="preserve">Optionally set any option as the default by checking its corresponding box,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options.</w:t>
      </w:r>
    </w:p>
    <w:p>
      <w:pPr>
        <w:keepNext/>
        <w:keepLines/>
        <w:jc w:val="center"/>
      </w:pPr>
      <w:r>
        <w:drawing>
          <wp:inline xmlns:a="http://schemas.openxmlformats.org/drawingml/2006/main" xmlns:pic="http://schemas.openxmlformats.org/drawingml/2006/picture">
            <wp:extent cx="5328000" cy="2755862"/>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755862"/>
                    </a:xfrm>
                    <a:prstGeom prst="rect"/>
                  </pic:spPr>
                </pic:pic>
              </a:graphicData>
            </a:graphic>
          </wp:inline>
        </w:drawing>
      </w:r>
    </w:p>
    <w:p>
      <w:pPr>
        <w:pStyle w:val="Caption"/>
        <w:jc w:val="center"/>
      </w:pPr>
      <w:r>
        <w:rPr>
          <w:b/>
          <w:color w:val="404040"/>
        </w:rPr>
        <w:t>Customize Structured Text dialog showing options: fevers, chills, sore throat, abdominal pain</w:t>
      </w:r>
    </w:p>
    <w:p>
      <w:pPr>
        <w:pStyle w:val="Heading3"/>
        <w:keepNext/>
        <w:keepLines/>
        <w:ind w:left="0"/>
        <w:outlineLvl w:val="2"/>
      </w:pPr>
      <w:r>
        <w:rPr>
          <w:b/>
          <w:color w:val="404040"/>
          <w:sz w:val="28"/>
          <w:rFonts w:ascii="Inter" w:hAnsi="Inter" w:eastAsia="Noto Sans CJK JP" w:cs="Noto Sans CJK JP"/>
        </w:rPr>
        <w:t>Step 21: Add a numeric field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again. In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"What is the patient's favorite number?"</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Numeric (select from the dropdown menu)</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pStyle w:val="ListBullet2"/>
      </w:pPr>
      <w:r>
        <w:rPr>
          <w:b/>
          <w:color w:val="404040"/>
          <w:sz w:val="24"/>
          <w:rFonts w:ascii="Inter" w:hAnsi="Inter" w:eastAsia="Noto Sans CJK JP" w:cs="Noto Sans CJK JP"/>
        </w:rPr>
        <w:t>Default</w:t>
      </w:r>
      <w:r>
        <w:rPr>
          <w:color w:val="404040"/>
          <w:sz w:val="24"/>
          <w:rFonts w:ascii="Inter" w:hAnsi="Inter" w:eastAsia="Noto Sans CJK JP" w:cs="Noto Sans CJK JP"/>
        </w:rPr>
        <w:t>: Enter a default value using the numeric keypad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field.</w:t>
      </w:r>
    </w:p>
    <w:p>
      <w:pPr>
        <w:keepNext/>
        <w:keepLines/>
        <w:jc w:val="center"/>
      </w:pPr>
      <w:r>
        <w:drawing>
          <wp:inline xmlns:a="http://schemas.openxmlformats.org/drawingml/2006/main" xmlns:pic="http://schemas.openxmlformats.org/drawingml/2006/picture">
            <wp:extent cx="5328000" cy="2755862"/>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with "What is the patient's favorite number?," Numeric type, and numeric keypad visible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20" name="Picture 20"/>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For numeric fields, you can phrase the prompt as a question (for example, "What is the patient's favorite number?") rather than a sentence fragment.</w:t>
            </w:r>
          </w:p>
        </w:tc>
      </w:tr>
    </w:tbl>
    <w:p>
      <w:pPr>
        <w:pStyle w:val="Heading3"/>
        <w:keepNext/>
        <w:keepLines/>
        <w:ind w:left="0"/>
        <w:outlineLvl w:val="2"/>
      </w:pPr>
      <w:r>
        <w:rPr>
          <w:b/>
          <w:color w:val="404040"/>
          <w:sz w:val="28"/>
          <w:rFonts w:ascii="Inter" w:hAnsi="Inter" w:eastAsia="Noto Sans CJK JP" w:cs="Noto Sans CJK JP"/>
        </w:rPr>
        <w:t>Step 22: Add a date field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again. In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"The date on which is began?"</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Date (select from the dropdown menu)</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pStyle w:val="ListBullet2"/>
      </w:pPr>
      <w:r>
        <w:rPr>
          <w:b/>
          <w:color w:val="404040"/>
          <w:sz w:val="24"/>
          <w:rFonts w:ascii="Inter" w:hAnsi="Inter" w:eastAsia="Noto Sans CJK JP" w:cs="Noto Sans CJK JP"/>
        </w:rPr>
        <w:t>Default</w:t>
      </w:r>
      <w:r>
        <w:rPr>
          <w:color w:val="404040"/>
          <w:sz w:val="24"/>
          <w:rFonts w:ascii="Inter" w:hAnsi="Inter" w:eastAsia="Noto Sans CJK JP" w:cs="Noto Sans CJK JP"/>
        </w:rPr>
        <w:t>: Enter a default date if desired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field.</w:t>
      </w:r>
    </w:p>
    <w:p>
      <w:pPr>
        <w:keepNext/>
        <w:keepLines/>
        <w:jc w:val="center"/>
      </w:pPr>
      <w:r>
        <w:drawing>
          <wp:inline xmlns:a="http://schemas.openxmlformats.org/drawingml/2006/main" xmlns:pic="http://schemas.openxmlformats.org/drawingml/2006/picture">
            <wp:extent cx="5328000" cy="2755862"/>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ready for new entry, with previous fields listed including a date field</w:t>
      </w:r>
    </w:p>
    <w:p>
      <w:pPr>
        <w:pStyle w:val="Heading3"/>
        <w:keepNext/>
        <w:keepLines/>
        <w:ind w:left="0"/>
        <w:outlineLvl w:val="2"/>
      </w:pPr>
      <w:r>
        <w:rPr>
          <w:b/>
          <w:color w:val="404040"/>
          <w:sz w:val="28"/>
          <w:rFonts w:ascii="Inter" w:hAnsi="Inter" w:eastAsia="Noto Sans CJK JP" w:cs="Noto Sans CJK JP"/>
        </w:rPr>
        <w:t>Step 23: Add a year-only date field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Configure Structured Data for HPI</w:t>
      </w:r>
      <w:r>
        <w:rPr>
          <w:color w:val="404040"/>
          <w:sz w:val="24"/>
          <w:rFonts w:ascii="Inter" w:hAnsi="Inter" w:eastAsia="Noto Sans CJK JP" w:cs="Noto Sans CJK JP"/>
        </w:rPr>
        <w:t xml:space="preserve"> window. In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"Another date:"</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Date (yyyy), which restricts input to year only</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field, and confirm it appears in the list with type "Date (yyyy)".</w:t>
      </w:r>
    </w:p>
    <w:p>
      <w:pPr>
        <w:keepNext/>
        <w:keepLines/>
        <w:jc w:val="center"/>
      </w:pPr>
      <w:r>
        <w:drawing>
          <wp:inline xmlns:a="http://schemas.openxmlformats.org/drawingml/2006/main" xmlns:pic="http://schemas.openxmlformats.org/drawingml/2006/picture">
            <wp:extent cx="5328000" cy="2755862"/>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with "Another date:," Date (yyyy) type selected, and OK button visible</w:t>
      </w:r>
    </w:p>
    <w:p>
      <w:pPr>
        <w:pStyle w:val="Heading3"/>
        <w:keepNext/>
        <w:keepLines/>
        <w:ind w:left="0"/>
        <w:outlineLvl w:val="2"/>
      </w:pPr>
      <w:r>
        <w:rPr>
          <w:b/>
          <w:color w:val="404040"/>
          <w:sz w:val="28"/>
          <w:rFonts w:ascii="Inter" w:hAnsi="Inter" w:eastAsia="Noto Sans CJK JP" w:cs="Noto Sans CJK JP"/>
        </w:rPr>
        <w:t>Step 24: Review the date field options</w:t>
      </w:r>
    </w:p>
    <w:p>
      <w:pPr/>
      <w:r>
        <w:rPr>
          <w:color w:val="404040"/>
          <w:sz w:val="24"/>
          <w:rFonts w:ascii="Inter" w:hAnsi="Inter" w:eastAsia="Noto Sans CJK JP" w:cs="Noto Sans CJK JP"/>
        </w:rPr>
        <w:t>Your template now includes three different date options, each allowing a different level of specificity:</w:t>
      </w:r>
    </w:p>
    <w:p>
      <w:pPr>
        <w:pStyle w:val="ListBullet2"/>
      </w:pPr>
      <w:r>
        <w:rPr>
          <w:color w:val="404040"/>
          <w:sz w:val="24"/>
          <w:rFonts w:ascii="Inter" w:hAnsi="Inter" w:eastAsia="Noto Sans CJK JP" w:cs="Noto Sans CJK JP"/>
        </w:rPr>
        <w:t>"The date on which is began?" (Type: Date)</w:t>
      </w:r>
    </w:p>
    <w:p>
      <w:pPr>
        <w:pStyle w:val="ListBullet2"/>
      </w:pPr>
      <w:r>
        <w:rPr>
          <w:color w:val="404040"/>
          <w:sz w:val="24"/>
          <w:rFonts w:ascii="Inter" w:hAnsi="Inter" w:eastAsia="Noto Sans CJK JP" w:cs="Noto Sans CJK JP"/>
        </w:rPr>
        <w:t>"The date something else began?" (Type: Date (mm/yyyy))</w:t>
      </w:r>
    </w:p>
    <w:p>
      <w:pPr>
        <w:pStyle w:val="ListBullet2"/>
      </w:pPr>
      <w:r>
        <w:rPr>
          <w:color w:val="404040"/>
          <w:sz w:val="24"/>
          <w:rFonts w:ascii="Inter" w:hAnsi="Inter" w:eastAsia="Noto Sans CJK JP" w:cs="Noto Sans CJK JP"/>
        </w:rPr>
        <w:t>"Another date:" (Type: Date (yyyy))</w:t>
      </w:r>
    </w:p>
    <w:p>
      <w:pPr>
        <w:pStyle w:val="Heading3"/>
        <w:keepNext/>
        <w:keepLines/>
        <w:ind w:left="0"/>
        <w:outlineLvl w:val="2"/>
      </w:pPr>
      <w:r>
        <w:rPr>
          <w:b/>
          <w:color w:val="404040"/>
          <w:sz w:val="28"/>
          <w:rFonts w:ascii="Inter" w:hAnsi="Inter" w:eastAsia="Noto Sans CJK JP" w:cs="Noto Sans CJK JP"/>
        </w:rPr>
        <w:t>Step 25: Add a Boolean field for screening</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again. In the </w:t>
      </w:r>
      <w:r>
        <w:rPr>
          <w:b/>
          <w:color w:val="404040"/>
          <w:sz w:val="24"/>
          <w:rFonts w:ascii="Inter" w:hAnsi="Inter" w:eastAsia="Noto Sans CJK JP" w:cs="Noto Sans CJK JP"/>
        </w:rPr>
        <w:t>Add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"Screening for STIs"</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Boolean (select from the dropdown menu)</w:t>
      </w:r>
    </w:p>
    <w:p>
      <w:pPr>
        <w:pStyle w:val="ListBullet2"/>
      </w:pPr>
      <w:r>
        <w:rPr>
          <w:b/>
          <w:color w:val="404040"/>
          <w:sz w:val="24"/>
          <w:rFonts w:ascii="Inter" w:hAnsi="Inter" w:eastAsia="Noto Sans CJK JP" w:cs="Noto Sans CJK JP"/>
        </w:rPr>
        <w:t>Default</w:t>
      </w:r>
      <w:r>
        <w:rPr>
          <w:color w:val="404040"/>
          <w:sz w:val="24"/>
          <w:rFonts w:ascii="Inter" w:hAnsi="Inter" w:eastAsia="Noto Sans CJK JP" w:cs="Noto Sans CJK JP"/>
        </w:rPr>
        <w:t>: No</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field, and confirm it appears in the list with type "Boolean" and default "No".</w:t>
      </w:r>
    </w:p>
    <w:p>
      <w:pPr>
        <w:keepNext/>
        <w:keepLines/>
        <w:jc w:val="center"/>
      </w:pPr>
      <w:r>
        <w:drawing>
          <wp:inline xmlns:a="http://schemas.openxmlformats.org/drawingml/2006/main" xmlns:pic="http://schemas.openxmlformats.org/drawingml/2006/picture">
            <wp:extent cx="5328000" cy="2755862"/>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755862"/>
                    </a:xfrm>
                    <a:prstGeom prst="rect"/>
                  </pic:spPr>
                </pic:pic>
              </a:graphicData>
            </a:graphic>
          </wp:inline>
        </w:drawing>
      </w:r>
    </w:p>
    <w:p>
      <w:pPr>
        <w:pStyle w:val="Caption"/>
        <w:jc w:val="center"/>
      </w:pPr>
      <w:r>
        <w:rPr>
          <w:b/>
          <w:color w:val="404040"/>
        </w:rPr>
        <w:t>Add Structured Data dialog with "Screening for STIs," Boolean type selected, and default set to No</w:t>
      </w:r>
    </w:p>
    <w:p>
      <w:pPr>
        <w:pStyle w:val="Heading2"/>
        <w:keepNext/>
        <w:keepLines/>
        <w:ind w:left="0"/>
        <w:outlineLvl w:val="1"/>
      </w:pPr>
      <w:r>
        <w:rPr>
          <w:b/>
          <w:color w:val="404040"/>
          <w:sz w:val="32"/>
          <w:rFonts w:ascii="Inter" w:hAnsi="Inter" w:eastAsia="Noto Sans CJK JP" w:cs="Noto Sans CJK JP"/>
        </w:rPr>
        <w:t>Add conditional child fields</w:t>
      </w:r>
    </w:p>
    <w:p>
      <w:pPr>
        <w:pStyle w:val="Heading3"/>
        <w:keepNext/>
        <w:keepLines/>
        <w:ind w:left="0"/>
        <w:outlineLvl w:val="2"/>
      </w:pPr>
      <w:r>
        <w:rPr>
          <w:b/>
          <w:color w:val="404040"/>
          <w:sz w:val="28"/>
          <w:rFonts w:ascii="Inter" w:hAnsi="Inter" w:eastAsia="Noto Sans CJK JP" w:cs="Noto Sans CJK JP"/>
        </w:rPr>
        <w:t>Step 26: Add a child field triggered by the Boolean field</w:t>
      </w:r>
    </w:p>
    <w:p>
      <w:pPr/>
      <w:r>
        <w:rPr>
          <w:color w:val="404040"/>
          <w:sz w:val="24"/>
          <w:rFonts w:ascii="Inter" w:hAnsi="Inter" w:eastAsia="Noto Sans CJK JP" w:cs="Noto Sans CJK JP"/>
        </w:rPr>
        <w:t xml:space="preserve">Highlight the "Screening for STIs" field in the list and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icon under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to add a child structure. In the </w:t>
      </w:r>
      <w:r>
        <w:rPr>
          <w:b/>
          <w:color w:val="404040"/>
          <w:sz w:val="24"/>
          <w:rFonts w:ascii="Inter" w:hAnsi="Inter" w:eastAsia="Noto Sans CJK JP" w:cs="Noto Sans CJK JP"/>
        </w:rPr>
        <w:t>Add Child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"Which STIs"</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Structured Text</w:t>
      </w:r>
    </w:p>
    <w:p>
      <w:pPr>
        <w:pStyle w:val="ListBullet2"/>
      </w:pPr>
      <w:r>
        <w:rPr>
          <w:b/>
          <w:color w:val="404040"/>
          <w:sz w:val="24"/>
          <w:rFonts w:ascii="Inter" w:hAnsi="Inter" w:eastAsia="Noto Sans CJK JP" w:cs="Noto Sans CJK JP"/>
        </w:rPr>
        <w:t>Multi Select</w:t>
      </w:r>
      <w:r>
        <w:rPr>
          <w:color w:val="404040"/>
          <w:sz w:val="24"/>
          <w:rFonts w:ascii="Inter" w:hAnsi="Inter" w:eastAsia="Noto Sans CJK JP" w:cs="Noto Sans CJK JP"/>
        </w:rPr>
        <w:t>: Check this box to allow multiple options</w:t>
      </w:r>
    </w:p>
    <w:p>
      <w:pPr>
        <w:pStyle w:val="ListBullet2"/>
      </w:pPr>
      <w:r>
        <w:rPr>
          <w:b/>
          <w:color w:val="404040"/>
          <w:sz w:val="24"/>
          <w:rFonts w:ascii="Inter" w:hAnsi="Inter" w:eastAsia="Noto Sans CJK JP" w:cs="Noto Sans CJK JP"/>
        </w:rPr>
        <w:t>Trigger</w:t>
      </w:r>
      <w:r>
        <w:rPr>
          <w:color w:val="404040"/>
          <w:sz w:val="24"/>
          <w:rFonts w:ascii="Inter" w:hAnsi="Inter" w:eastAsia="Noto Sans CJK JP" w:cs="Noto Sans CJK JP"/>
        </w:rPr>
        <w:t>: Yes, so this field only appears when "Screening for STIs" is answered "Yes"</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child field.</w:t>
      </w:r>
    </w:p>
    <w:p>
      <w:pPr>
        <w:keepNext/>
        <w:keepLines/>
        <w:jc w:val="center"/>
      </w:pPr>
      <w:r>
        <w:drawing>
          <wp:inline xmlns:a="http://schemas.openxmlformats.org/drawingml/2006/main" xmlns:pic="http://schemas.openxmlformats.org/drawingml/2006/picture">
            <wp:extent cx="5328000" cy="2755862"/>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755862"/>
                    </a:xfrm>
                    <a:prstGeom prst="rect"/>
                  </pic:spPr>
                </pic:pic>
              </a:graphicData>
            </a:graphic>
          </wp:inline>
        </w:drawing>
      </w:r>
    </w:p>
    <w:p>
      <w:pPr>
        <w:pStyle w:val="Caption"/>
        <w:jc w:val="center"/>
      </w:pPr>
      <w:r>
        <w:rPr>
          <w:b/>
          <w:color w:val="404040"/>
        </w:rPr>
        <w:t>Add Child Structured Data dialog with "Which STIs," Structured Text, Multi Select, and Trigger set to Yes</w:t>
      </w:r>
    </w:p>
    <w:p>
      <w:pPr>
        <w:pStyle w:val="Heading3"/>
        <w:keepNext/>
        <w:keepLines/>
        <w:ind w:left="0"/>
        <w:outlineLvl w:val="2"/>
      </w:pPr>
      <w:r>
        <w:rPr>
          <w:b/>
          <w:color w:val="404040"/>
          <w:sz w:val="28"/>
          <w:rFonts w:ascii="Inter" w:hAnsi="Inter" w:eastAsia="Noto Sans CJK JP" w:cs="Noto Sans CJK JP"/>
        </w:rPr>
        <w:t>Step 27: Confirm the child field is nested correctly</w:t>
      </w:r>
    </w:p>
    <w:p>
      <w:pPr>
        <w:keepNext/>
        <w:keepLines/>
      </w:pPr>
      <w:r>
        <w:rPr>
          <w:color w:val="404040"/>
          <w:sz w:val="24"/>
          <w:rFonts w:ascii="Inter" w:hAnsi="Inter" w:eastAsia="Noto Sans CJK JP" w:cs="Noto Sans CJK JP"/>
        </w:rPr>
        <w:t>Verify that "Which STIs" appears indented under "Screening for STIs" in the list, with the type displayed as "Structured Text (Multi Select)" and the trigger as "Yes".</w:t>
      </w:r>
    </w:p>
    <w:p>
      <w:pPr>
        <w:keepNext/>
        <w:keepLines/>
        <w:jc w:val="center"/>
      </w:pPr>
      <w:r>
        <w:drawing>
          <wp:inline xmlns:a="http://schemas.openxmlformats.org/drawingml/2006/main" xmlns:pic="http://schemas.openxmlformats.org/drawingml/2006/picture">
            <wp:extent cx="5328000" cy="2755862"/>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755862"/>
                    </a:xfrm>
                    <a:prstGeom prst="rect"/>
                  </pic:spPr>
                </pic:pic>
              </a:graphicData>
            </a:graphic>
          </wp:inline>
        </w:drawing>
      </w:r>
    </w:p>
    <w:p>
      <w:pPr>
        <w:pStyle w:val="Caption"/>
        <w:jc w:val="center"/>
      </w:pPr>
      <w:r>
        <w:rPr>
          <w:b/>
          <w:color w:val="404040"/>
        </w:rPr>
        <w:t>Configure Structured Data for HPI window showing "Screening for STIs" with child field "Which STIs" (Structured Text, Multi Select, Trigger: Yes)</w:t>
      </w:r>
    </w:p>
    <w:p>
      <w:pPr>
        <w:pStyle w:val="Heading3"/>
        <w:keepNext/>
        <w:keepLines/>
        <w:ind w:left="0"/>
        <w:outlineLvl w:val="2"/>
      </w:pPr>
      <w:r>
        <w:rPr>
          <w:b/>
          <w:color w:val="404040"/>
          <w:sz w:val="28"/>
          <w:rFonts w:ascii="Inter" w:hAnsi="Inter" w:eastAsia="Noto Sans CJK JP" w:cs="Noto Sans CJK JP"/>
        </w:rPr>
        <w:t>Step 28: Add another child field under the same Boolean field</w:t>
      </w:r>
    </w:p>
    <w:p>
      <w:pPr/>
      <w:r>
        <w:rPr>
          <w:color w:val="404040"/>
          <w:sz w:val="24"/>
          <w:rFonts w:ascii="Inter" w:hAnsi="Inter" w:eastAsia="Noto Sans CJK JP" w:cs="Noto Sans CJK JP"/>
        </w:rPr>
        <w:t xml:space="preserve">Highlight "Screening for STIs" again and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icon under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In the </w:t>
      </w:r>
      <w:r>
        <w:rPr>
          <w:b/>
          <w:color w:val="404040"/>
          <w:sz w:val="24"/>
          <w:rFonts w:ascii="Inter" w:hAnsi="Inter" w:eastAsia="Noto Sans CJK JP" w:cs="Noto Sans CJK JP"/>
        </w:rPr>
        <w:t>Add Child Structured Data</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"Do you currently use birth control or protection"</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Boolean</w:t>
      </w:r>
    </w:p>
    <w:p>
      <w:pPr>
        <w:pStyle w:val="ListBullet2"/>
      </w:pPr>
      <w:r>
        <w:rPr>
          <w:b/>
          <w:color w:val="404040"/>
          <w:sz w:val="24"/>
          <w:rFonts w:ascii="Inter" w:hAnsi="Inter" w:eastAsia="Noto Sans CJK JP" w:cs="Noto Sans CJK JP"/>
        </w:rPr>
        <w:t>Trigger</w:t>
      </w:r>
      <w:r>
        <w:rPr>
          <w:color w:val="404040"/>
          <w:sz w:val="24"/>
          <w:rFonts w:ascii="Inter" w:hAnsi="Inter" w:eastAsia="Noto Sans CJK JP" w:cs="Noto Sans CJK JP"/>
        </w:rPr>
        <w:t>: Yes, so this field only appears when "Screening for STIs" is answered "Yes"</w:t>
      </w:r>
    </w:p>
    <w:p>
      <w:pPr>
        <w:pStyle w:val="ListBullet2"/>
      </w:pPr>
      <w:r>
        <w:rPr>
          <w:b/>
          <w:color w:val="404040"/>
          <w:sz w:val="24"/>
          <w:rFonts w:ascii="Inter" w:hAnsi="Inter" w:eastAsia="Noto Sans CJK JP" w:cs="Noto Sans CJK JP"/>
        </w:rPr>
        <w:t>Mandatory</w:t>
      </w:r>
      <w:r>
        <w:rPr>
          <w:color w:val="404040"/>
          <w:sz w:val="24"/>
          <w:rFonts w:ascii="Inter" w:hAnsi="Inter" w:eastAsia="Noto Sans CJK JP" w:cs="Noto Sans CJK JP"/>
        </w:rPr>
        <w:t>: Check this box if required (optional)</w:t>
      </w:r>
    </w:p>
    <w:p>
      <w:pPr>
        <w:pStyle w:val="ListBullet2"/>
      </w:pPr>
      <w:r>
        <w:rPr>
          <w:b/>
          <w:color w:val="404040"/>
          <w:sz w:val="24"/>
          <w:rFonts w:ascii="Inter" w:hAnsi="Inter" w:eastAsia="Noto Sans CJK JP" w:cs="Noto Sans CJK JP"/>
        </w:rPr>
        <w:t>Default</w:t>
      </w:r>
      <w:r>
        <w:rPr>
          <w:color w:val="404040"/>
          <w:sz w:val="24"/>
          <w:rFonts w:ascii="Inter" w:hAnsi="Inter" w:eastAsia="Noto Sans CJK JP" w:cs="Noto Sans CJK JP"/>
        </w:rPr>
        <w:t>: No</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child field.</w:t>
      </w:r>
    </w:p>
    <w:p>
      <w:pPr>
        <w:keepNext/>
        <w:keepLines/>
        <w:jc w:val="center"/>
      </w:pPr>
      <w:r>
        <w:drawing>
          <wp:inline xmlns:a="http://schemas.openxmlformats.org/drawingml/2006/main" xmlns:pic="http://schemas.openxmlformats.org/drawingml/2006/picture">
            <wp:extent cx="5328000" cy="2755862"/>
            <wp:docPr id="26" name="Picture 26"/>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755862"/>
                    </a:xfrm>
                    <a:prstGeom prst="rect"/>
                  </pic:spPr>
                </pic:pic>
              </a:graphicData>
            </a:graphic>
          </wp:inline>
        </w:drawing>
      </w:r>
    </w:p>
    <w:p>
      <w:pPr>
        <w:pStyle w:val="Caption"/>
        <w:jc w:val="center"/>
      </w:pPr>
      <w:r>
        <w:rPr>
          <w:b/>
          <w:color w:val="404040"/>
        </w:rPr>
        <w:t>Add Child Structured Data dialog with "Do you currently use birth control or protection," Boolean type selected, Trigger set to Yes, Mandatory checked, and Default set to No</w:t>
      </w:r>
    </w:p>
    <w:p>
      <w:pPr>
        <w:pStyle w:val="Heading3"/>
        <w:keepNext/>
        <w:keepLines/>
        <w:ind w:left="0"/>
        <w:outlineLvl w:val="2"/>
      </w:pPr>
      <w:r>
        <w:rPr>
          <w:b/>
          <w:color w:val="404040"/>
          <w:sz w:val="28"/>
          <w:rFonts w:ascii="Inter" w:hAnsi="Inter" w:eastAsia="Noto Sans CJK JP" w:cs="Noto Sans CJK JP"/>
        </w:rPr>
        <w:t>Step 29: Review the updated structured data list</w:t>
      </w:r>
    </w:p>
    <w:p>
      <w:pPr/>
      <w:r>
        <w:rPr>
          <w:color w:val="404040"/>
          <w:sz w:val="24"/>
          <w:rFonts w:ascii="Inter" w:hAnsi="Inter" w:eastAsia="Noto Sans CJK JP" w:cs="Noto Sans CJK JP"/>
        </w:rPr>
        <w:t>Confirm that "Do you currently use birth control or protection" is now nested under "Screening for STIs," with type "Boolean", trigger "Yes", and default "No".</w:t>
      </w:r>
    </w:p>
    <w:p>
      <w:pPr>
        <w:pStyle w:val="Heading3"/>
        <w:keepNext/>
        <w:keepLines/>
        <w:ind w:left="0"/>
        <w:outlineLvl w:val="2"/>
      </w:pPr>
      <w:r>
        <w:rPr>
          <w:b/>
          <w:color w:val="404040"/>
          <w:sz w:val="28"/>
          <w:rFonts w:ascii="Inter" w:hAnsi="Inter" w:eastAsia="Noto Sans CJK JP" w:cs="Noto Sans CJK JP"/>
        </w:rPr>
        <w:t>Step 30: Return to the main template screen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Configure Structured Data for HPI</w:t>
      </w:r>
      <w:r>
        <w:rPr>
          <w:color w:val="404040"/>
          <w:sz w:val="24"/>
          <w:rFonts w:ascii="Inter" w:hAnsi="Inter" w:eastAsia="Noto Sans CJK JP" w:cs="Noto Sans CJK JP"/>
        </w:rPr>
        <w:t xml:space="preserve"> window to save your changes. You return to the main template screen, where all structured data fields are listed.</w:t>
      </w:r>
    </w:p>
    <w:p>
      <w:pPr>
        <w:keepNext/>
        <w:keepLines/>
        <w:jc w:val="center"/>
      </w:pPr>
      <w:r>
        <w:drawing>
          <wp:inline xmlns:a="http://schemas.openxmlformats.org/drawingml/2006/main" xmlns:pic="http://schemas.openxmlformats.org/drawingml/2006/picture">
            <wp:extent cx="5328000" cy="2755862"/>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755862"/>
                    </a:xfrm>
                    <a:prstGeom prst="rect"/>
                  </pic:spPr>
                </pic:pic>
              </a:graphicData>
            </a:graphic>
          </wp:inline>
        </w:drawing>
      </w:r>
    </w:p>
    <w:p>
      <w:pPr>
        <w:pStyle w:val="Caption"/>
        <w:jc w:val="center"/>
      </w:pPr>
      <w:r>
        <w:rPr>
          <w:b/>
          <w:color w:val="404040"/>
        </w:rPr>
        <w:t>Main template screen showing structured data fields including "The symptoms have been present for," "The main symptoms include," "What is the patient's favorite number?," "The date on which is began?," "The date something else began?," "Another date:," and "Screening for STIs"</w:t>
      </w:r>
    </w:p>
    <w:p>
      <w:pPr>
        <w:pStyle w:val="Heading2"/>
        <w:keepNext/>
        <w:keepLines/>
        <w:ind w:left="0"/>
        <w:outlineLvl w:val="1"/>
      </w:pPr>
      <w:r>
        <w:rPr>
          <w:b/>
          <w:color w:val="404040"/>
          <w:sz w:val="32"/>
          <w:rFonts w:ascii="Inter" w:hAnsi="Inter" w:eastAsia="Noto Sans CJK JP" w:cs="Noto Sans CJK JP"/>
        </w:rPr>
        <w:t>Enter data into the structured template</w:t>
      </w:r>
    </w:p>
    <w:p>
      <w:pPr>
        <w:pStyle w:val="Heading3"/>
        <w:keepNext/>
        <w:keepLines/>
        <w:ind w:left="0"/>
        <w:outlineLvl w:val="2"/>
      </w:pPr>
      <w:r>
        <w:rPr>
          <w:b/>
          <w:color w:val="404040"/>
          <w:sz w:val="28"/>
          <w:rFonts w:ascii="Inter" w:hAnsi="Inter" w:eastAsia="Noto Sans CJK JP" w:cs="Noto Sans CJK JP"/>
        </w:rPr>
        <w:t>Step 31: Access the structured data entry screen</w:t>
      </w:r>
    </w:p>
    <w:p>
      <w:pPr>
        <w:keepNext/>
        <w:keepLines/>
      </w:pPr>
      <w:r>
        <w:rPr>
          <w:color w:val="404040"/>
          <w:sz w:val="24"/>
          <w:rFonts w:ascii="Inter" w:hAnsi="Inter" w:eastAsia="Noto Sans CJK JP" w:cs="Noto Sans CJK JP"/>
        </w:rPr>
        <w:t>In the main template list, click anywhere on the "Template examples" row to open the structured data entry screen.</w:t>
      </w:r>
    </w:p>
    <w:p>
      <w:pPr>
        <w:keepNext/>
        <w:keepLines/>
        <w:jc w:val="center"/>
      </w:pPr>
      <w:r>
        <w:drawing>
          <wp:inline xmlns:a="http://schemas.openxmlformats.org/drawingml/2006/main" xmlns:pic="http://schemas.openxmlformats.org/drawingml/2006/picture">
            <wp:extent cx="5328000" cy="2755862"/>
            <wp:docPr id="28" name="Picture 2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755862"/>
                    </a:xfrm>
                    <a:prstGeom prst="rect"/>
                  </pic:spPr>
                </pic:pic>
              </a:graphicData>
            </a:graphic>
          </wp:inline>
        </w:drawing>
      </w:r>
    </w:p>
    <w:p>
      <w:pPr>
        <w:pStyle w:val="Caption"/>
        <w:jc w:val="center"/>
      </w:pPr>
      <w:r>
        <w:rPr>
          <w:b/>
          <w:color w:val="404040"/>
        </w:rPr>
        <w:t>Template examples row highlighted, cursor hovering, ready to open the structured data entry screen</w:t>
      </w:r>
    </w:p>
    <w:p>
      <w:pPr>
        <w:pStyle w:val="Heading3"/>
        <w:keepNext/>
        <w:keepLines/>
        <w:ind w:left="0"/>
        <w:outlineLvl w:val="2"/>
      </w:pPr>
      <w:r>
        <w:rPr>
          <w:b/>
          <w:color w:val="404040"/>
          <w:sz w:val="28"/>
          <w:rFonts w:ascii="Inter" w:hAnsi="Inter" w:eastAsia="Noto Sans CJK JP" w:cs="Noto Sans CJK JP"/>
        </w:rPr>
        <w:t>Step 32: Enter data into structured fields</w:t>
      </w:r>
    </w:p>
    <w:p>
      <w:pPr>
        <w:keepNext/>
        <w:keepLines/>
      </w:pPr>
      <w:r>
        <w:rPr>
          <w:color w:val="404040"/>
          <w:sz w:val="24"/>
          <w:rFonts w:ascii="Inter" w:hAnsi="Inter" w:eastAsia="Noto Sans CJK JP" w:cs="Noto Sans CJK JP"/>
        </w:rPr>
        <w:t xml:space="preserve">For "The symptoms have been present for," enter a value such as "a few hours." For "The main symptoms include," select multiple symptoms from the dropdown, such as "chills" and "sore throat." For "What is the patient's favorite number?," enter a numeric value (for example, "101") using the on-screen number pad and click </w:t>
      </w:r>
      <w:r>
        <w:rPr>
          <w:b/>
          <w:color w:val="404040"/>
          <w:sz w:val="24"/>
          <w:rFonts w:ascii="Inter" w:hAnsi="Inter" w:eastAsia="Noto Sans CJK JP" w:cs="Noto Sans CJK JP"/>
        </w:rPr>
        <w:t>OK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755862"/>
            <wp:docPr id="29" name="Picture 29"/>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755862"/>
                    </a:xfrm>
                    <a:prstGeom prst="rect"/>
                  </pic:spPr>
                </pic:pic>
              </a:graphicData>
            </a:graphic>
          </wp:inline>
        </w:drawing>
      </w:r>
    </w:p>
    <w:p>
      <w:pPr>
        <w:pStyle w:val="Caption"/>
        <w:jc w:val="center"/>
      </w:pPr>
      <w:r>
        <w:rPr>
          <w:b/>
          <w:color w:val="404040"/>
        </w:rPr>
        <w:t>Structured data entry screen with fields populated: "a few hours," "chills, sore throat," and a number pad for entering the favorite number</w:t>
      </w:r>
    </w:p>
    <w:p>
      <w:pPr/>
      <w:r>
        <w:rPr>
          <w:color w:val="404040"/>
          <w:sz w:val="24"/>
          <w:rFonts w:ascii="Inter" w:hAnsi="Inter" w:eastAsia="Noto Sans CJK JP" w:cs="Noto Sans CJK JP"/>
        </w:rPr>
        <w:t>Multi-select fields display a dropdown with checkboxes for each option, while numeric fields display an on-screen number pad for entry.</w:t>
      </w:r>
    </w:p>
    <w:p>
      <w:pPr>
        <w:pStyle w:val="Heading3"/>
        <w:keepNext/>
        <w:keepLines/>
        <w:ind w:left="0"/>
        <w:outlineLvl w:val="2"/>
      </w:pPr>
      <w:r>
        <w:rPr>
          <w:b/>
          <w:color w:val="404040"/>
          <w:sz w:val="28"/>
          <w:rFonts w:ascii="Inter" w:hAnsi="Inter" w:eastAsia="Noto Sans CJK JP" w:cs="Noto Sans CJK JP"/>
        </w:rPr>
        <w:t>Step 33: Handle the clear-values prompt</w:t>
      </w:r>
    </w:p>
    <w:p>
      <w:pPr>
        <w:keepNext/>
        <w:keepLines/>
      </w:pPr>
      <w:r>
        <w:rPr>
          <w:color w:val="404040"/>
          <w:sz w:val="24"/>
          <w:rFonts w:ascii="Inter" w:hAnsi="Inter" w:eastAsia="Noto Sans CJK JP" w:cs="Noto Sans CJK JP"/>
        </w:rPr>
        <w:t xml:space="preserve">If you attempt to clear values without selecting a record, a dialog box appears stating "Please select at least one record to clear values."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dialog box.</w:t>
      </w:r>
    </w:p>
    <w:p>
      <w:pPr>
        <w:keepNext/>
        <w:keepLines/>
        <w:jc w:val="center"/>
      </w:pPr>
      <w:r>
        <w:drawing>
          <wp:inline xmlns:a="http://schemas.openxmlformats.org/drawingml/2006/main" xmlns:pic="http://schemas.openxmlformats.org/drawingml/2006/picture">
            <wp:extent cx="5328000" cy="2755862"/>
            <wp:docPr id="30" name="Picture 30"/>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2755862"/>
                    </a:xfrm>
                    <a:prstGeom prst="rect"/>
                  </pic:spPr>
                </pic:pic>
              </a:graphicData>
            </a:graphic>
          </wp:inline>
        </w:drawing>
      </w:r>
    </w:p>
    <w:p>
      <w:pPr>
        <w:pStyle w:val="Caption"/>
        <w:jc w:val="center"/>
      </w:pPr>
      <w:r>
        <w:rPr>
          <w:b/>
          <w:color w:val="404040"/>
        </w:rPr>
        <w:t>Structured data entry screen with a pop-up dialog from eClinicalWorks stating "Please select at least one record to clear values," with the main template fields and current values visible in the background</w:t>
      </w:r>
    </w:p>
    <w:p>
      <w:pPr>
        <w:pStyle w:val="Heading2"/>
        <w:keepNext/>
        <w:keepLines/>
        <w:ind w:left="0"/>
        <w:outlineLvl w:val="1"/>
      </w:pPr>
      <w:r>
        <w:rPr>
          <w:b/>
          <w:color w:val="404040"/>
          <w:sz w:val="32"/>
          <w:rFonts w:ascii="Inter" w:hAnsi="Inter" w:eastAsia="Noto Sans CJK JP" w:cs="Noto Sans CJK JP"/>
        </w:rPr>
        <w:t>Return to the HPI section and use Click Through</w:t>
      </w:r>
    </w:p>
    <w:p>
      <w:pPr>
        <w:pStyle w:val="Heading3"/>
        <w:keepNext/>
        <w:keepLines/>
        <w:ind w:left="0"/>
        <w:outlineLvl w:val="2"/>
      </w:pPr>
      <w:r>
        <w:rPr>
          <w:b/>
          <w:color w:val="404040"/>
          <w:sz w:val="28"/>
          <w:rFonts w:ascii="Inter" w:hAnsi="Inter" w:eastAsia="Noto Sans CJK JP" w:cs="Noto Sans CJK JP"/>
        </w:rPr>
        <w:t>Step 34: Return to the HPI section</w:t>
      </w:r>
    </w:p>
    <w:p>
      <w:pPr>
        <w:keepNext/>
        <w:keepLines/>
      </w:pPr>
      <w:r>
        <w:rPr>
          <w:color w:val="404040"/>
          <w:sz w:val="24"/>
          <w:rFonts w:ascii="Inter" w:hAnsi="Inter" w:eastAsia="Noto Sans CJK JP" w:cs="Noto Sans CJK JP"/>
        </w:rPr>
        <w:t>Close the current window or dialog to return to the HPI section. The screen displays the "Neurosurgery consultations / Investigational studies" template builder. The left panel lists categories such as Neurology, Neurosurgery consultations, and Investigational studies, while the main panel shows a table with columns c/o, Denies, Symptom, Duration, and Notes, along with example symptoms and template text such as "The study performed was," "Results include findings of," and "The symptoms have been present for a few hours."</w:t>
      </w:r>
    </w:p>
    <w:p>
      <w:pPr>
        <w:keepNext/>
        <w:keepLines/>
        <w:jc w:val="center"/>
      </w:pPr>
      <w:r>
        <w:drawing>
          <wp:inline xmlns:a="http://schemas.openxmlformats.org/drawingml/2006/main" xmlns:pic="http://schemas.openxmlformats.org/drawingml/2006/picture">
            <wp:extent cx="5328000" cy="2755862"/>
            <wp:docPr id="31" name="Picture 31"/>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2755862"/>
                    </a:xfrm>
                    <a:prstGeom prst="rect"/>
                  </pic:spPr>
                </pic:pic>
              </a:graphicData>
            </a:graphic>
          </wp:inline>
        </w:drawing>
      </w:r>
    </w:p>
    <w:p>
      <w:pPr>
        <w:pStyle w:val="Caption"/>
        <w:jc w:val="center"/>
      </w:pPr>
      <w:r>
        <w:rPr>
          <w:b/>
          <w:color w:val="404040"/>
        </w:rPr>
        <w:t>Template builder for Investigational studies with symptom templates and categories visible</w:t>
      </w:r>
    </w:p>
    <w:p>
      <w:pPr/>
      <w:r>
        <w:rPr>
          <w:color w:val="404040"/>
          <w:sz w:val="24"/>
          <w:rFonts w:ascii="Inter" w:hAnsi="Inter" w:eastAsia="Noto Sans CJK JP" w:cs="Noto Sans CJK JP"/>
        </w:rPr>
        <w:t>After returning, the HPI displays "Investigational studies" and "Template examples" under the chief complaint, with the note stating "The symptoms have been present for a few hours." The right panel shows a warning to manually check all copied or merged template data for completeness, including potential medication interactions, and the Current Medication section lists several medications with dosages and instructions.</w:t>
      </w:r>
    </w:p>
    <w:p>
      <w:pPr>
        <w:pStyle w:val="Heading3"/>
        <w:keepNext/>
        <w:keepLines/>
        <w:ind w:left="0"/>
        <w:outlineLvl w:val="2"/>
      </w:pPr>
      <w:r>
        <w:rPr>
          <w:b/>
          <w:color w:val="404040"/>
          <w:sz w:val="28"/>
          <w:rFonts w:ascii="Inter" w:hAnsi="Inter" w:eastAsia="Noto Sans CJK JP" w:cs="Noto Sans CJK JP"/>
        </w:rPr>
        <w:t>Step 35: Ensure at least one question has an answer</w:t>
      </w:r>
    </w:p>
    <w:p>
      <w:pPr>
        <w:keepNext/>
        <w:keepLines/>
      </w:pPr>
      <w:r>
        <w:rPr>
          <w:color w:val="404040"/>
          <w:sz w:val="24"/>
          <w:rFonts w:ascii="Inter" w:hAnsi="Inter" w:eastAsia="Noto Sans CJK JP" w:cs="Noto Sans CJK JP"/>
        </w:rPr>
        <w:t>The HPI section displays the template example as long as at least one question is answered, even if it is not the most important one. The note "The symptoms have been present for a few hours" is visible under HPI.</w:t>
      </w:r>
    </w:p>
    <w:p>
      <w:pPr>
        <w:keepNext/>
        <w:keepLines/>
        <w:jc w:val="center"/>
      </w:pPr>
      <w:r>
        <w:drawing>
          <wp:inline xmlns:a="http://schemas.openxmlformats.org/drawingml/2006/main" xmlns:pic="http://schemas.openxmlformats.org/drawingml/2006/picture">
            <wp:extent cx="5328000" cy="2755862"/>
            <wp:docPr id="32" name="Picture 32"/>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755862"/>
                    </a:xfrm>
                    <a:prstGeom prst="rect"/>
                  </pic:spPr>
                </pic:pic>
              </a:graphicData>
            </a:graphic>
          </wp:inline>
        </w:drawing>
      </w:r>
    </w:p>
    <w:p>
      <w:pPr>
        <w:pStyle w:val="Caption"/>
        <w:jc w:val="center"/>
      </w:pPr>
      <w:r>
        <w:rPr>
          <w:b/>
          <w:color w:val="404040"/>
        </w:rPr>
        <w:t>HPI section showing the template example and an answered question</w:t>
      </w:r>
    </w:p>
    <w:p>
      <w:pPr>
        <w:pStyle w:val="Heading3"/>
        <w:keepNext/>
        <w:keepLines/>
        <w:ind w:left="0"/>
        <w:outlineLvl w:val="2"/>
      </w:pPr>
      <w:r>
        <w:rPr>
          <w:b/>
          <w:color w:val="404040"/>
          <w:sz w:val="28"/>
          <w:rFonts w:ascii="Inter" w:hAnsi="Inter" w:eastAsia="Noto Sans CJK JP" w:cs="Noto Sans CJK JP"/>
        </w:rPr>
        <w:t>Step 36: Open the Click Through dialog</w:t>
      </w:r>
    </w:p>
    <w:p>
      <w:pPr/>
      <w:r>
        <w:rPr>
          <w:color w:val="404040"/>
          <w:sz w:val="24"/>
          <w:rFonts w:ascii="Inter" w:hAnsi="Inter" w:eastAsia="Noto Sans CJK JP" w:cs="Noto Sans CJK JP"/>
        </w:rPr>
        <w:t xml:space="preserve">Click anywhere on the black template line in the HPI section. This opens the </w:t>
      </w:r>
      <w:r>
        <w:rPr>
          <w:b/>
          <w:color w:val="404040"/>
          <w:sz w:val="24"/>
          <w:rFonts w:ascii="Inter" w:hAnsi="Inter" w:eastAsia="Noto Sans CJK JP" w:cs="Noto Sans CJK JP"/>
        </w:rPr>
        <w:t>Click Through</w:t>
      </w:r>
      <w:r>
        <w:rPr>
          <w:color w:val="404040"/>
          <w:sz w:val="24"/>
          <w:rFonts w:ascii="Inter" w:hAnsi="Inter" w:eastAsia="Noto Sans CJK JP" w:cs="Noto Sans CJK JP"/>
        </w:rPr>
        <w:t xml:space="preserve"> dialog, displaying all questions from the template on a single screen along with the patient's name and encounter details. Tabs are available for HPI, ROS, Examination, Procedures, and Preventive Medicine, with "Investigational studies" selected as the active template. Questions include:</w:t>
      </w:r>
    </w:p>
    <w:p>
      <w:pPr>
        <w:pStyle w:val="ListBullet2"/>
      </w:pPr>
      <w:r>
        <w:rPr>
          <w:color w:val="404040"/>
          <w:sz w:val="24"/>
          <w:rFonts w:ascii="Inter" w:hAnsi="Inter" w:eastAsia="Noto Sans CJK JP" w:cs="Noto Sans CJK JP"/>
        </w:rPr>
        <w:t>"The symptoms have been present for" with options: a few hours, all day, all week, all month, all year</w:t>
      </w:r>
    </w:p>
    <w:p>
      <w:pPr>
        <w:pStyle w:val="ListBullet2"/>
      </w:pPr>
      <w:r>
        <w:rPr>
          <w:color w:val="404040"/>
          <w:sz w:val="24"/>
          <w:rFonts w:ascii="Inter" w:hAnsi="Inter" w:eastAsia="Noto Sans CJK JP" w:cs="Noto Sans CJK JP"/>
        </w:rPr>
        <w:t>"The main symptoms include" with options: fevers, chills, sore throat, abdominal pain</w:t>
      </w:r>
    </w:p>
    <w:p>
      <w:pPr>
        <w:pStyle w:val="ListBullet2"/>
      </w:pPr>
      <w:r>
        <w:rPr>
          <w:color w:val="404040"/>
          <w:sz w:val="24"/>
          <w:rFonts w:ascii="Inter" w:hAnsi="Inter" w:eastAsia="Noto Sans CJK JP" w:cs="Noto Sans CJK JP"/>
        </w:rPr>
        <w:t>"What is the patient's favorite number?"</w:t>
      </w:r>
    </w:p>
    <w:p>
      <w:pPr>
        <w:pStyle w:val="ListBullet2"/>
      </w:pPr>
      <w:r>
        <w:rPr>
          <w:color w:val="404040"/>
          <w:sz w:val="24"/>
          <w:rFonts w:ascii="Inter" w:hAnsi="Inter" w:eastAsia="Noto Sans CJK JP" w:cs="Noto Sans CJK JP"/>
        </w:rPr>
        <w:t>"The date on which is began?" (with date picker)</w:t>
      </w:r>
    </w:p>
    <w:p>
      <w:pPr>
        <w:pStyle w:val="ListBullet2"/>
      </w:pPr>
      <w:r>
        <w:rPr>
          <w:color w:val="404040"/>
          <w:sz w:val="24"/>
          <w:rFonts w:ascii="Inter" w:hAnsi="Inter" w:eastAsia="Noto Sans CJK JP" w:cs="Noto Sans CJK JP"/>
        </w:rPr>
        <w:t>"The date something else began?" (MM/YYYY)</w:t>
      </w:r>
    </w:p>
    <w:p>
      <w:pPr>
        <w:pStyle w:val="ListBullet2"/>
      </w:pPr>
      <w:r>
        <w:rPr>
          <w:color w:val="404040"/>
          <w:sz w:val="24"/>
          <w:rFonts w:ascii="Inter" w:hAnsi="Inter" w:eastAsia="Noto Sans CJK JP" w:cs="Noto Sans CJK JP"/>
        </w:rPr>
        <w:t>"Another date:" (YYYY)</w:t>
      </w:r>
    </w:p>
    <w:p>
      <w:pPr>
        <w:pStyle w:val="ListBullet2"/>
        <w:keepNext/>
        <w:keepLines/>
      </w:pPr>
      <w:r>
        <w:rPr>
          <w:color w:val="404040"/>
          <w:sz w:val="24"/>
          <w:rFonts w:ascii="Inter" w:hAnsi="Inter" w:eastAsia="Noto Sans CJK JP" w:cs="Noto Sans CJK JP"/>
        </w:rPr>
        <w:t>"Screening for STIs" (Yes/No)</w:t>
      </w:r>
    </w:p>
    <w:p>
      <w:pPr>
        <w:keepNext/>
        <w:keepLines/>
        <w:jc w:val="center"/>
      </w:pPr>
      <w:r>
        <w:drawing>
          <wp:inline xmlns:a="http://schemas.openxmlformats.org/drawingml/2006/main" xmlns:pic="http://schemas.openxmlformats.org/drawingml/2006/picture">
            <wp:extent cx="5328000" cy="2755862"/>
            <wp:docPr id="33" name="Picture 33"/>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755862"/>
                    </a:xfrm>
                    <a:prstGeom prst="rect"/>
                  </pic:spPr>
                </pic:pic>
              </a:graphicData>
            </a:graphic>
          </wp:inline>
        </w:drawing>
      </w:r>
    </w:p>
    <w:p>
      <w:pPr>
        <w:pStyle w:val="Caption"/>
        <w:jc w:val="center"/>
      </w:pPr>
      <w:r>
        <w:rPr>
          <w:b/>
          <w:color w:val="404040"/>
        </w:rPr>
        <w:t>Dialog showing all template questions for Investigational studies, with options and fields</w:t>
      </w:r>
    </w:p>
    <w:p>
      <w:pPr>
        <w:pStyle w:val="Heading3"/>
        <w:keepNext/>
        <w:keepLines/>
        <w:ind w:left="0"/>
        <w:outlineLvl w:val="2"/>
      </w:pPr>
      <w:r>
        <w:rPr>
          <w:b/>
          <w:color w:val="404040"/>
          <w:sz w:val="28"/>
          <w:rFonts w:ascii="Inter" w:hAnsi="Inter" w:eastAsia="Noto Sans CJK JP" w:cs="Noto Sans CJK JP"/>
        </w:rPr>
        <w:t>Step 37: Select multiple answers</w:t>
      </w:r>
    </w:p>
    <w:p>
      <w:pPr>
        <w:keepNext/>
        <w:keepLines/>
      </w:pPr>
      <w:r>
        <w:rPr>
          <w:color w:val="404040"/>
          <w:sz w:val="24"/>
          <w:rFonts w:ascii="Inter" w:hAnsi="Inter" w:eastAsia="Noto Sans CJK JP" w:cs="Noto Sans CJK JP"/>
        </w:rPr>
        <w:t>For "The symptoms have been present for," select an option such as "all week." For "The main symptoms include," select multiple symptoms such as "fevers," "chills," "sore throat," and "abdominal pain."</w:t>
      </w:r>
    </w:p>
    <w:p>
      <w:pPr>
        <w:keepNext/>
        <w:keepLines/>
        <w:jc w:val="center"/>
      </w:pPr>
      <w:r>
        <w:drawing>
          <wp:inline xmlns:a="http://schemas.openxmlformats.org/drawingml/2006/main" xmlns:pic="http://schemas.openxmlformats.org/drawingml/2006/picture">
            <wp:extent cx="5328000" cy="2755862"/>
            <wp:docPr id="34" name="Picture 34"/>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755862"/>
                    </a:xfrm>
                    <a:prstGeom prst="rect"/>
                  </pic:spPr>
                </pic:pic>
              </a:graphicData>
            </a:graphic>
          </wp:inline>
        </w:drawing>
      </w:r>
    </w:p>
    <w:p>
      <w:pPr>
        <w:pStyle w:val="Caption"/>
        <w:jc w:val="center"/>
      </w:pPr>
      <w:r>
        <w:rPr>
          <w:b/>
          <w:color w:val="404040"/>
        </w:rPr>
        <w:t>Dialog with multiple options selected for symptoms and duration</w:t>
      </w:r>
    </w:p>
    <w:p>
      <w:pPr>
        <w:pStyle w:val="Heading3"/>
        <w:keepNext/>
        <w:keepLines/>
        <w:ind w:left="0"/>
        <w:outlineLvl w:val="2"/>
      </w:pPr>
      <w:r>
        <w:rPr>
          <w:b/>
          <w:color w:val="404040"/>
          <w:sz w:val="28"/>
          <w:rFonts w:ascii="Inter" w:hAnsi="Inter" w:eastAsia="Noto Sans CJK JP" w:cs="Noto Sans CJK JP"/>
        </w:rPr>
        <w:t>Step 38: Enter numeric and date values</w:t>
      </w:r>
    </w:p>
    <w:p>
      <w:pPr>
        <w:keepNext/>
        <w:keepLines/>
      </w:pPr>
      <w:r>
        <w:rPr>
          <w:color w:val="404040"/>
          <w:sz w:val="24"/>
          <w:rFonts w:ascii="Inter" w:hAnsi="Inter" w:eastAsia="Noto Sans CJK JP" w:cs="Noto Sans CJK JP"/>
        </w:rPr>
        <w:t>For "What is the patient's favorite number?," enter "22." For "The date on which is began?," use the date picker to select "04/02/2024." For "The date something else began?," enter "06/2024."</w:t>
      </w:r>
    </w:p>
    <w:p>
      <w:pPr>
        <w:keepNext/>
        <w:keepLines/>
        <w:jc w:val="center"/>
      </w:pPr>
      <w:r>
        <w:drawing>
          <wp:inline xmlns:a="http://schemas.openxmlformats.org/drawingml/2006/main" xmlns:pic="http://schemas.openxmlformats.org/drawingml/2006/picture">
            <wp:extent cx="5328000" cy="2755862"/>
            <wp:docPr id="35" name="Picture 35"/>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2755862"/>
                    </a:xfrm>
                    <a:prstGeom prst="rect"/>
                  </pic:spPr>
                </pic:pic>
              </a:graphicData>
            </a:graphic>
          </wp:inline>
        </w:drawing>
      </w:r>
    </w:p>
    <w:p>
      <w:pPr>
        <w:pStyle w:val="Caption"/>
        <w:jc w:val="center"/>
      </w:pPr>
      <w:r>
        <w:rPr>
          <w:b/>
          <w:color w:val="404040"/>
        </w:rPr>
        <w:t>Dialog with date picker open and fields filled with sample values</w:t>
      </w:r>
    </w:p>
    <w:p>
      <w:pPr>
        <w:pStyle w:val="Heading3"/>
        <w:keepNext/>
        <w:keepLines/>
        <w:ind w:left="0"/>
        <w:outlineLvl w:val="2"/>
      </w:pPr>
      <w:r>
        <w:rPr>
          <w:b/>
          <w:color w:val="404040"/>
          <w:sz w:val="28"/>
          <w:rFonts w:ascii="Inter" w:hAnsi="Inter" w:eastAsia="Noto Sans CJK JP" w:cs="Noto Sans CJK JP"/>
        </w:rPr>
        <w:t>Step 39: Enter additional date information</w:t>
      </w:r>
    </w:p>
    <w:p>
      <w:pPr>
        <w:keepNext/>
        <w:keepLines/>
      </w:pPr>
      <w:r>
        <w:rPr>
          <w:color w:val="404040"/>
          <w:sz w:val="24"/>
          <w:rFonts w:ascii="Inter" w:hAnsi="Inter" w:eastAsia="Noto Sans CJK JP" w:cs="Noto Sans CJK JP"/>
        </w:rPr>
        <w:t>For "Another date," enter "2024" or another relevant year.</w:t>
      </w:r>
    </w:p>
    <w:p>
      <w:pPr>
        <w:keepNext/>
        <w:keepLines/>
        <w:jc w:val="center"/>
      </w:pPr>
      <w:r>
        <w:drawing>
          <wp:inline xmlns:a="http://schemas.openxmlformats.org/drawingml/2006/main" xmlns:pic="http://schemas.openxmlformats.org/drawingml/2006/picture">
            <wp:extent cx="5328000" cy="2755862"/>
            <wp:docPr id="36" name="Picture 36"/>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2755862"/>
                    </a:xfrm>
                    <a:prstGeom prst="rect"/>
                  </pic:spPr>
                </pic:pic>
              </a:graphicData>
            </a:graphic>
          </wp:inline>
        </w:drawing>
      </w:r>
    </w:p>
    <w:p>
      <w:pPr>
        <w:pStyle w:val="Caption"/>
        <w:jc w:val="center"/>
      </w:pPr>
      <w:r>
        <w:rPr>
          <w:b/>
          <w:color w:val="404040"/>
        </w:rPr>
        <w:t>Dialog with another date field filled and cursor hovering over it</w:t>
      </w:r>
    </w:p>
    <w:p>
      <w:pPr>
        <w:pStyle w:val="Heading3"/>
        <w:keepNext/>
        <w:keepLines/>
        <w:ind w:left="0"/>
        <w:outlineLvl w:val="2"/>
      </w:pPr>
      <w:r>
        <w:rPr>
          <w:b/>
          <w:color w:val="404040"/>
          <w:sz w:val="28"/>
          <w:rFonts w:ascii="Inter" w:hAnsi="Inter" w:eastAsia="Noto Sans CJK JP" w:cs="Noto Sans CJK JP"/>
        </w:rPr>
        <w:t>Step 40: Answer the screening question</w:t>
      </w:r>
    </w:p>
    <w:p>
      <w:pPr>
        <w:keepNext/>
        <w:keepLines/>
      </w:pPr>
      <w:r>
        <w:rPr>
          <w:color w:val="404040"/>
          <w:sz w:val="24"/>
          <w:rFonts w:ascii="Inter" w:hAnsi="Inter" w:eastAsia="Noto Sans CJK JP" w:cs="Noto Sans CJK JP"/>
        </w:rPr>
        <w:t>For "Screening for STIs," select "Yes" as the answer.</w:t>
      </w:r>
    </w:p>
    <w:p>
      <w:pPr>
        <w:keepNext/>
        <w:keepLines/>
        <w:jc w:val="center"/>
      </w:pPr>
      <w:r>
        <w:drawing>
          <wp:inline xmlns:a="http://schemas.openxmlformats.org/drawingml/2006/main" xmlns:pic="http://schemas.openxmlformats.org/drawingml/2006/picture">
            <wp:extent cx="5328000" cy="2755862"/>
            <wp:docPr id="37" name="Picture 37"/>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2755862"/>
                    </a:xfrm>
                    <a:prstGeom prst="rect"/>
                  </pic:spPr>
                </pic:pic>
              </a:graphicData>
            </a:graphic>
          </wp:inline>
        </w:drawing>
      </w:r>
    </w:p>
    <w:p>
      <w:pPr>
        <w:pStyle w:val="Caption"/>
        <w:jc w:val="center"/>
      </w:pPr>
      <w:r>
        <w:rPr>
          <w:b/>
          <w:color w:val="404040"/>
        </w:rPr>
        <w:t>Dialog with "Yes" selected for Screening for STIs</w:t>
      </w:r>
    </w:p>
    <w:p>
      <w:pPr>
        <w:pStyle w:val="Heading3"/>
        <w:keepNext/>
        <w:keepLines/>
        <w:ind w:left="0"/>
        <w:outlineLvl w:val="2"/>
      </w:pPr>
      <w:r>
        <w:rPr>
          <w:b/>
          <w:color w:val="404040"/>
          <w:sz w:val="28"/>
          <w:rFonts w:ascii="Inter" w:hAnsi="Inter" w:eastAsia="Noto Sans CJK JP" w:cs="Noto Sans CJK JP"/>
        </w:rPr>
        <w:t>Step 41: Observe branching behavior when changing the answer</w:t>
      </w:r>
    </w:p>
    <w:p>
      <w:pPr>
        <w:keepNext/>
        <w:keepLines/>
      </w:pPr>
      <w:r>
        <w:rPr>
          <w:color w:val="404040"/>
          <w:sz w:val="24"/>
          <w:rFonts w:ascii="Inter" w:hAnsi="Inter" w:eastAsia="Noto Sans CJK JP" w:cs="Noto Sans CJK JP"/>
        </w:rPr>
        <w:t>Deselect "Yes" and select "No" for "Screening for STIs." The follow-up questions related to STI screening, such as "Which STIs," disappear from the dialog. The system lets you build additional child questions that appear or hide depending on the selected answer.</w:t>
      </w:r>
    </w:p>
    <w:p>
      <w:pPr>
        <w:keepNext/>
        <w:keepLines/>
        <w:jc w:val="center"/>
      </w:pPr>
      <w:r>
        <w:drawing>
          <wp:inline xmlns:a="http://schemas.openxmlformats.org/drawingml/2006/main" xmlns:pic="http://schemas.openxmlformats.org/drawingml/2006/picture">
            <wp:extent cx="5328000" cy="2755862"/>
            <wp:docPr id="38" name="Picture 38"/>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2755862"/>
                    </a:xfrm>
                    <a:prstGeom prst="rect"/>
                  </pic:spPr>
                </pic:pic>
              </a:graphicData>
            </a:graphic>
          </wp:inline>
        </w:drawing>
      </w:r>
    </w:p>
    <w:p>
      <w:pPr>
        <w:pStyle w:val="Caption"/>
        <w:jc w:val="center"/>
      </w:pPr>
      <w:r>
        <w:rPr>
          <w:b/>
          <w:color w:val="404040"/>
        </w:rPr>
        <w:t>Dialog with "No" selected for Screening for STIs, with follow-up questions hidden</w:t>
      </w:r>
    </w:p>
    <w:p>
      <w:pPr>
        <w:pStyle w:val="Heading3"/>
        <w:keepNext/>
        <w:keepLines/>
        <w:ind w:left="0"/>
        <w:outlineLvl w:val="2"/>
      </w:pPr>
      <w:r>
        <w:rPr>
          <w:b/>
          <w:color w:val="404040"/>
          <w:sz w:val="28"/>
          <w:rFonts w:ascii="Inter" w:hAnsi="Inter" w:eastAsia="Noto Sans CJK JP" w:cs="Noto Sans CJK JP"/>
        </w:rPr>
        <w:t>Step 42: Review how answers populate the HPI</w:t>
      </w:r>
    </w:p>
    <w:p>
      <w:pPr/>
      <w:r>
        <w:rPr>
          <w:color w:val="404040"/>
          <w:sz w:val="24"/>
          <w:rFonts w:ascii="Inter" w:hAnsi="Inter" w:eastAsia="Noto Sans CJK JP" w:cs="Noto Sans CJK JP"/>
        </w:rPr>
        <w:t xml:space="preserve">After completing the template dialog and clicking </w:t>
      </w:r>
      <w:r>
        <w:rPr>
          <w:b/>
          <w:color w:val="404040"/>
          <w:sz w:val="24"/>
          <w:rFonts w:ascii="Inter" w:hAnsi="Inter" w:eastAsia="Noto Sans CJK JP" w:cs="Noto Sans CJK JP"/>
        </w:rPr>
        <w:t>OK</w:t>
      </w:r>
      <w:r>
        <w:rPr>
          <w:color w:val="404040"/>
          <w:sz w:val="24"/>
          <w:rFonts w:ascii="Inter" w:hAnsi="Inter" w:eastAsia="Noto Sans CJK JP" w:cs="Noto Sans CJK JP"/>
        </w:rPr>
        <w:t>, the HPI section updates to display all the answers you entered:</w:t>
      </w:r>
    </w:p>
    <w:p>
      <w:pPr>
        <w:pStyle w:val="ListBullet2"/>
      </w:pPr>
      <w:r>
        <w:rPr>
          <w:color w:val="404040"/>
          <w:sz w:val="24"/>
          <w:rFonts w:ascii="Inter" w:hAnsi="Inter" w:eastAsia="Noto Sans CJK JP" w:cs="Noto Sans CJK JP"/>
        </w:rPr>
        <w:t>"The symptoms have been present for all week"</w:t>
      </w:r>
    </w:p>
    <w:p>
      <w:pPr>
        <w:pStyle w:val="ListBullet2"/>
      </w:pPr>
      <w:r>
        <w:rPr>
          <w:color w:val="404040"/>
          <w:sz w:val="24"/>
          <w:rFonts w:ascii="Inter" w:hAnsi="Inter" w:eastAsia="Noto Sans CJK JP" w:cs="Noto Sans CJK JP"/>
        </w:rPr>
        <w:t>"The main symptoms include fevers, chills, sore throat"</w:t>
      </w:r>
    </w:p>
    <w:p>
      <w:pPr>
        <w:pStyle w:val="ListBullet2"/>
      </w:pPr>
      <w:r>
        <w:rPr>
          <w:color w:val="404040"/>
          <w:sz w:val="24"/>
          <w:rFonts w:ascii="Inter" w:hAnsi="Inter" w:eastAsia="Noto Sans CJK JP" w:cs="Noto Sans CJK JP"/>
        </w:rPr>
        <w:t>"What is the patient's favorite number? 22"</w:t>
      </w:r>
    </w:p>
    <w:p>
      <w:pPr>
        <w:pStyle w:val="ListBullet2"/>
      </w:pPr>
      <w:r>
        <w:rPr>
          <w:color w:val="404040"/>
          <w:sz w:val="24"/>
          <w:rFonts w:ascii="Inter" w:hAnsi="Inter" w:eastAsia="Noto Sans CJK JP" w:cs="Noto Sans CJK JP"/>
        </w:rPr>
        <w:t>"The date on which is began? 04/02/2024"</w:t>
      </w:r>
    </w:p>
    <w:p>
      <w:pPr>
        <w:pStyle w:val="ListBullet2"/>
      </w:pPr>
      <w:r>
        <w:rPr>
          <w:color w:val="404040"/>
          <w:sz w:val="24"/>
          <w:rFonts w:ascii="Inter" w:hAnsi="Inter" w:eastAsia="Noto Sans CJK JP" w:cs="Noto Sans CJK JP"/>
        </w:rPr>
        <w:t>"The date something else began? 06/2024"</w:t>
      </w:r>
    </w:p>
    <w:p>
      <w:pPr>
        <w:pStyle w:val="ListBullet2"/>
      </w:pPr>
      <w:r>
        <w:rPr>
          <w:color w:val="404040"/>
          <w:sz w:val="24"/>
          <w:rFonts w:ascii="Inter" w:hAnsi="Inter" w:eastAsia="Noto Sans CJK JP" w:cs="Noto Sans CJK JP"/>
        </w:rPr>
        <w:t>"Another date: 2024"</w:t>
      </w:r>
    </w:p>
    <w:p>
      <w:pPr>
        <w:pStyle w:val="ListBullet2"/>
        <w:keepNext/>
        <w:keepLines/>
      </w:pPr>
      <w:r>
        <w:rPr>
          <w:color w:val="404040"/>
          <w:sz w:val="24"/>
          <w:rFonts w:ascii="Inter" w:hAnsi="Inter" w:eastAsia="Noto Sans CJK JP" w:cs="Noto Sans CJK JP"/>
        </w:rPr>
        <w:t>"Screening for STIs: No"</w:t>
      </w:r>
    </w:p>
    <w:p>
      <w:pPr>
        <w:keepNext/>
        <w:keepLines/>
        <w:jc w:val="center"/>
      </w:pPr>
      <w:r>
        <w:drawing>
          <wp:inline xmlns:a="http://schemas.openxmlformats.org/drawingml/2006/main" xmlns:pic="http://schemas.openxmlformats.org/drawingml/2006/picture">
            <wp:extent cx="5328000" cy="2755862"/>
            <wp:docPr id="39" name="Picture 39"/>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2755862"/>
                    </a:xfrm>
                    <a:prstGeom prst="rect"/>
                  </pic:spPr>
                </pic:pic>
              </a:graphicData>
            </a:graphic>
          </wp:inline>
        </w:drawing>
      </w:r>
    </w:p>
    <w:p>
      <w:pPr>
        <w:pStyle w:val="Caption"/>
        <w:jc w:val="center"/>
      </w:pPr>
      <w:r>
        <w:rPr>
          <w:b/>
          <w:color w:val="404040"/>
        </w:rPr>
        <w:t>HPI section updated with all entered answers from the template</w:t>
      </w:r>
    </w:p>
    <w:p>
      <w:pPr>
        <w:pStyle w:val="Heading2"/>
        <w:keepNext/>
        <w:keepLines/>
        <w:ind w:left="0"/>
        <w:outlineLvl w:val="1"/>
      </w:pPr>
      <w:r>
        <w:rPr>
          <w:b/>
          <w:color w:val="404040"/>
          <w:sz w:val="32"/>
          <w:rFonts w:ascii="Inter" w:hAnsi="Inter" w:eastAsia="Noto Sans CJK JP" w:cs="Noto Sans CJK JP"/>
        </w:rPr>
        <w:t>Correct a field's data type</w:t>
      </w:r>
    </w:p>
    <w:p>
      <w:pPr>
        <w:pStyle w:val="Heading3"/>
        <w:keepNext/>
        <w:keepLines/>
        <w:ind w:left="0"/>
        <w:outlineLvl w:val="2"/>
      </w:pPr>
      <w:r>
        <w:rPr>
          <w:b/>
          <w:color w:val="404040"/>
          <w:sz w:val="28"/>
          <w:rFonts w:ascii="Inter" w:hAnsi="Inter" w:eastAsia="Noto Sans CJK JP" w:cs="Noto Sans CJK JP"/>
        </w:rPr>
        <w:t>Step 43: Identify a configuration error</w:t>
      </w:r>
    </w:p>
    <w:p>
      <w:pPr>
        <w:keepNext/>
        <w:keepLines/>
      </w:pPr>
      <w:r>
        <w:rPr>
          <w:color w:val="404040"/>
          <w:sz w:val="24"/>
          <w:rFonts w:ascii="Inter" w:hAnsi="Inter" w:eastAsia="Noto Sans CJK JP" w:cs="Noto Sans CJK JP"/>
        </w:rPr>
        <w:t xml:space="preserve">Review the HPI section and notice that the answer for "Would you like to be screened today?" is incorrectly set as a date, when the question should only allow "Yes" or "No" answers. Open the </w:t>
      </w:r>
      <w:r>
        <w:rPr>
          <w:b/>
          <w:color w:val="404040"/>
          <w:sz w:val="24"/>
          <w:rFonts w:ascii="Inter" w:hAnsi="Inter" w:eastAsia="Noto Sans CJK JP" w:cs="Noto Sans CJK JP"/>
        </w:rPr>
        <w:t>Configure Structured Data for HPI</w:t>
      </w:r>
      <w:r>
        <w:rPr>
          <w:color w:val="404040"/>
          <w:sz w:val="24"/>
          <w:rFonts w:ascii="Inter" w:hAnsi="Inter" w:eastAsia="Noto Sans CJK JP" w:cs="Noto Sans CJK JP"/>
        </w:rPr>
        <w:t xml:space="preserve"> dialog and locate this row in the configuration grid; the Type column is set to "Date," which is incorrect.</w:t>
      </w:r>
    </w:p>
    <w:p>
      <w:pPr>
        <w:keepNext/>
        <w:keepLines/>
        <w:jc w:val="center"/>
      </w:pPr>
      <w:r>
        <w:drawing>
          <wp:inline xmlns:a="http://schemas.openxmlformats.org/drawingml/2006/main" xmlns:pic="http://schemas.openxmlformats.org/drawingml/2006/picture">
            <wp:extent cx="5328000" cy="2755862"/>
            <wp:docPr id="40" name="Picture 40"/>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2755862"/>
                    </a:xfrm>
                    <a:prstGeom prst="rect"/>
                  </pic:spPr>
                </pic:pic>
              </a:graphicData>
            </a:graphic>
          </wp:inline>
        </w:drawing>
      </w:r>
    </w:p>
    <w:p>
      <w:pPr>
        <w:pStyle w:val="Caption"/>
        <w:jc w:val="center"/>
      </w:pPr>
      <w:r>
        <w:rPr>
          <w:b/>
          <w:color w:val="404040"/>
        </w:rPr>
        <w:t>HPI section showing "Would you like to be screened today?" with an incorrect data type</w:t>
      </w:r>
    </w:p>
    <w:p>
      <w:pPr>
        <w:pStyle w:val="Heading3"/>
        <w:keepNext/>
        <w:keepLines/>
        <w:ind w:left="0"/>
        <w:outlineLvl w:val="2"/>
      </w:pPr>
      <w:r>
        <w:rPr>
          <w:b/>
          <w:color w:val="404040"/>
          <w:sz w:val="28"/>
          <w:rFonts w:ascii="Inter" w:hAnsi="Inter" w:eastAsia="Noto Sans CJK JP" w:cs="Noto Sans CJK JP"/>
        </w:rPr>
        <w:t>Step 44: Change the data type to Boolean</w:t>
      </w:r>
    </w:p>
    <w:p>
      <w:pPr>
        <w:keepNext/>
        <w:keepLines/>
      </w:pPr>
      <w:r>
        <w:rPr>
          <w:color w:val="404040"/>
          <w:sz w:val="24"/>
          <w:rFonts w:ascii="Inter" w:hAnsi="Inter" w:eastAsia="Noto Sans CJK JP" w:cs="Noto Sans CJK JP"/>
        </w:rPr>
        <w:t xml:space="preserve">Click the edit (pencil) icon in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for "Would you like to be screened today?" In the </w:t>
      </w:r>
      <w:r>
        <w:rPr>
          <w:b/>
          <w:color w:val="404040"/>
          <w:sz w:val="24"/>
          <w:rFonts w:ascii="Inter" w:hAnsi="Inter" w:eastAsia="Noto Sans CJK JP" w:cs="Noto Sans CJK JP"/>
        </w:rPr>
        <w:t>Modify Structured Data</w:t>
      </w:r>
      <w:r>
        <w:rPr>
          <w:color w:val="404040"/>
          <w:sz w:val="24"/>
          <w:rFonts w:ascii="Inter" w:hAnsi="Inter" w:eastAsia="Noto Sans CJK JP" w:cs="Noto Sans CJK JP"/>
        </w:rPr>
        <w:t xml:space="preserve"> dialog, change the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from "Date" to "Boolean" using the dropdown menu,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2755862"/>
            <wp:docPr id="41" name="Picture 4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2755862"/>
                    </a:xfrm>
                    <a:prstGeom prst="rect"/>
                  </pic:spPr>
                </pic:pic>
              </a:graphicData>
            </a:graphic>
          </wp:inline>
        </w:drawing>
      </w:r>
    </w:p>
    <w:p>
      <w:pPr>
        <w:pStyle w:val="Caption"/>
        <w:jc w:val="center"/>
      </w:pPr>
      <w:r>
        <w:rPr>
          <w:b/>
          <w:color w:val="404040"/>
        </w:rPr>
        <w:t>Modify Structured Data dialog with a dropdown to change the type from Date to Boolean</w:t>
      </w:r>
    </w:p>
    <w:p>
      <w:pPr>
        <w:pStyle w:val="Heading3"/>
        <w:keepNext/>
        <w:keepLines/>
        <w:ind w:left="0"/>
        <w:outlineLvl w:val="2"/>
      </w:pPr>
      <w:r>
        <w:rPr>
          <w:b/>
          <w:color w:val="404040"/>
          <w:sz w:val="28"/>
          <w:rFonts w:ascii="Inter" w:hAnsi="Inter" w:eastAsia="Noto Sans CJK JP" w:cs="Noto Sans CJK JP"/>
        </w:rPr>
        <w:t>Step 45: Save the configuration and verify the correction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configuration dialog to save your changes. Return to the progress note and click on the template line to reopen the dialog, and confirm that "Would you like to be screened today?" now presents a Yes/No (Boolean) input instead of a date picker.</w:t>
      </w:r>
    </w:p>
    <w:p>
      <w:pPr>
        <w:pStyle w:val="Heading3"/>
        <w:keepNext/>
        <w:keepLines/>
        <w:ind w:left="0"/>
        <w:outlineLvl w:val="2"/>
      </w:pPr>
      <w:r>
        <w:rPr>
          <w:b/>
          <w:color w:val="404040"/>
          <w:sz w:val="28"/>
          <w:rFonts w:ascii="Inter" w:hAnsi="Inter" w:eastAsia="Noto Sans CJK JP" w:cs="Noto Sans CJK JP"/>
        </w:rPr>
        <w:t>Step 46: Test the branching logic</w:t>
      </w:r>
    </w:p>
    <w:p>
      <w:pPr>
        <w:keepNext/>
        <w:keepLines/>
      </w:pPr>
      <w:r>
        <w:rPr>
          <w:color w:val="404040"/>
          <w:sz w:val="24"/>
          <w:rFonts w:ascii="Inter" w:hAnsi="Inter" w:eastAsia="Noto Sans CJK JP" w:cs="Noto Sans CJK JP"/>
        </w:rPr>
        <w:t>Select "Yes" for "Screening for STIs" and observe that the appropriate follow-up questions appear. Select "No" for "Screening for STIs" and verify that "Would you like to be screened today?" now displays the correct Boolean input.</w:t>
      </w:r>
    </w:p>
    <w:p>
      <w:pPr>
        <w:keepNext/>
        <w:keepLines/>
        <w:jc w:val="center"/>
      </w:pPr>
      <w:r>
        <w:drawing>
          <wp:inline xmlns:a="http://schemas.openxmlformats.org/drawingml/2006/main" xmlns:pic="http://schemas.openxmlformats.org/drawingml/2006/picture">
            <wp:extent cx="5328000" cy="2755862"/>
            <wp:docPr id="42" name="Picture 4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2755862"/>
                    </a:xfrm>
                    <a:prstGeom prst="rect"/>
                  </pic:spPr>
                </pic:pic>
              </a:graphicData>
            </a:graphic>
          </wp:inline>
        </w:drawing>
      </w:r>
    </w:p>
    <w:p>
      <w:pPr>
        <w:pStyle w:val="Caption"/>
        <w:jc w:val="center"/>
      </w:pPr>
      <w:r>
        <w:rPr>
          <w:b/>
          <w:color w:val="404040"/>
        </w:rPr>
        <w:t>HPI section after correction, showing branching logic and Boolean input for the screening question</w:t>
      </w:r>
    </w:p>
    <w:p>
      <w:pPr>
        <w:keepNext/>
        <w:keepLines/>
      </w:pPr>
      <w:r>
        <w:rPr>
          <w:color w:val="404040"/>
          <w:sz w:val="24"/>
          <w:rFonts w:ascii="Inter" w:hAnsi="Inter" w:eastAsia="Noto Sans CJK JP" w:cs="Noto Sans CJK JP"/>
        </w:rPr>
        <w:t>While this particular example may not be practical for real-world notes, it demonstrates how to create custom structured templates with branching logic that display or hide questions based on patient responses, improving workflow efficiency.</w:t>
      </w:r>
    </w:p>
    <w:p>
      <w:pPr>
        <w:keepNext/>
        <w:keepLines/>
        <w:jc w:val="center"/>
      </w:pPr>
      <w:r>
        <w:drawing>
          <wp:inline xmlns:a="http://schemas.openxmlformats.org/drawingml/2006/main" xmlns:pic="http://schemas.openxmlformats.org/drawingml/2006/picture">
            <wp:extent cx="5328000" cy="2755862"/>
            <wp:docPr id="43" name="Picture 4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2755862"/>
                    </a:xfrm>
                    <a:prstGeom prst="rect"/>
                  </pic:spPr>
                </pic:pic>
              </a:graphicData>
            </a:graphic>
          </wp:inline>
        </w:drawing>
      </w:r>
    </w:p>
    <w:p>
      <w:pPr>
        <w:pStyle w:val="Caption"/>
        <w:jc w:val="center"/>
      </w:pPr>
      <w:r>
        <w:rPr>
          <w:b/>
          <w:color w:val="404040"/>
        </w:rPr>
        <w:t>HPI section with updated answers and branching logic, illustrating template flexibility</w:t>
      </w:r>
    </w:p>
    <w:p>
      <w:pPr>
        <w:pStyle w:val="Heading2"/>
        <w:keepNext/>
        <w:keepLines/>
        <w:ind w:left="0"/>
        <w:outlineLvl w:val="1"/>
      </w:pPr>
      <w:r>
        <w:rPr>
          <w:b/>
          <w:color w:val="404040"/>
          <w:sz w:val="32"/>
          <w:rFonts w:ascii="Inter" w:hAnsi="Inter" w:eastAsia="Noto Sans CJK JP" w:cs="Noto Sans CJK JP"/>
        </w:rPr>
        <w:t>Use an existing favorite template</w:t>
      </w:r>
    </w:p>
    <w:p>
      <w:pPr>
        <w:pStyle w:val="Heading3"/>
        <w:keepNext/>
        <w:keepLines/>
        <w:ind w:left="0"/>
        <w:outlineLvl w:val="2"/>
      </w:pPr>
      <w:r>
        <w:rPr>
          <w:b/>
          <w:color w:val="404040"/>
          <w:sz w:val="28"/>
          <w:rFonts w:ascii="Inter" w:hAnsi="Inter" w:eastAsia="Noto Sans CJK JP" w:cs="Noto Sans CJK JP"/>
        </w:rPr>
        <w:t>Step 47: Select a different template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My Favorite Templates</w:t>
      </w:r>
      <w:r>
        <w:rPr>
          <w:color w:val="404040"/>
          <w:sz w:val="24"/>
          <w:rFonts w:ascii="Inter" w:hAnsi="Inter" w:eastAsia="Noto Sans CJK JP" w:cs="Noto Sans CJK JP"/>
        </w:rPr>
        <w:t xml:space="preserve"> panel, scroll to find "GMC UTI with hematuria" and select it to see how different templates can be pulled into the note.</w:t>
      </w:r>
    </w:p>
    <w:p>
      <w:pPr>
        <w:keepNext/>
        <w:keepLines/>
        <w:jc w:val="center"/>
      </w:pPr>
      <w:r>
        <w:drawing>
          <wp:inline xmlns:a="http://schemas.openxmlformats.org/drawingml/2006/main" xmlns:pic="http://schemas.openxmlformats.org/drawingml/2006/picture">
            <wp:extent cx="5328000" cy="2755862"/>
            <wp:docPr id="44" name="Picture 4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328000" cy="2755862"/>
                    </a:xfrm>
                    <a:prstGeom prst="rect"/>
                  </pic:spPr>
                </pic:pic>
              </a:graphicData>
            </a:graphic>
          </wp:inline>
        </w:drawing>
      </w:r>
    </w:p>
    <w:p>
      <w:pPr>
        <w:pStyle w:val="Caption"/>
        <w:jc w:val="center"/>
      </w:pPr>
      <w:r>
        <w:rPr>
          <w:b/>
          <w:color w:val="404040"/>
        </w:rPr>
        <w:t>Template list with "GMC UTI with hematuria" highlighted for selection</w:t>
      </w:r>
    </w:p>
    <w:p>
      <w:pPr/>
      <w:r>
        <w:rPr>
          <w:color w:val="404040"/>
          <w:sz w:val="24"/>
          <w:rFonts w:ascii="Inter" w:hAnsi="Inter" w:eastAsia="Noto Sans CJK JP" w:cs="Noto Sans CJK JP"/>
        </w:rPr>
        <w:t>The "UTI" section is added to the HPI, with details such as "Urinary Tract Infection," "The patient complains of UTI symptoms for 2–3 days," "Symptoms include frequency, urgency, pain with urination, blood in the urine," "No mid back pain," and "History of prior UTIs: occasional UTIs." These details are automatically filled based on the template configuration.</w:t>
      </w:r>
    </w:p>
    <w:p>
      <w:pPr>
        <w:pStyle w:val="Heading3"/>
        <w:keepNext/>
        <w:keepLines/>
        <w:ind w:left="0"/>
        <w:outlineLvl w:val="2"/>
      </w:pPr>
      <w:r>
        <w:rPr>
          <w:b/>
          <w:color w:val="404040"/>
          <w:sz w:val="28"/>
          <w:rFonts w:ascii="Inter" w:hAnsi="Inter" w:eastAsia="Noto Sans CJK JP" w:cs="Noto Sans CJK JP"/>
        </w:rPr>
        <w:t>Step 48: Use templates to save time</w:t>
      </w:r>
    </w:p>
    <w:p>
      <w:pPr>
        <w:keepNext/>
        <w:keepLines/>
      </w:pPr>
      <w:r>
        <w:rPr>
          <w:color w:val="404040"/>
          <w:sz w:val="24"/>
          <w:rFonts w:ascii="Inter" w:hAnsi="Inter" w:eastAsia="Noto Sans CJK JP" w:cs="Noto Sans CJK JP"/>
        </w:rPr>
        <w:t>Rather than manually editing each answer, use structured templates to quickly populate notes with relevant information. This approach saves time and ensures consistency in documentation.</w:t>
      </w:r>
    </w:p>
    <w:p>
      <w:pPr>
        <w:keepNext/>
        <w:keepLines/>
        <w:jc w:val="center"/>
      </w:pPr>
      <w:r>
        <w:drawing>
          <wp:inline xmlns:a="http://schemas.openxmlformats.org/drawingml/2006/main" xmlns:pic="http://schemas.openxmlformats.org/drawingml/2006/picture">
            <wp:extent cx="5328000" cy="2755862"/>
            <wp:docPr id="45" name="Picture 45"/>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5328000" cy="2755862"/>
                    </a:xfrm>
                    <a:prstGeom prst="rect"/>
                  </pic:spPr>
                </pic:pic>
              </a:graphicData>
            </a:graphic>
          </wp:inline>
        </w:drawing>
      </w:r>
    </w:p>
    <w:p>
      <w:pPr>
        <w:pStyle w:val="Caption"/>
        <w:jc w:val="center"/>
      </w:pPr>
      <w:r>
        <w:rPr>
          <w:b/>
          <w:color w:val="404040"/>
        </w:rPr>
        <w:t>HPI section showing both template-driven and manually entered data</w:t>
      </w:r>
    </w:p>
    <w:p>
      <w:pPr>
        <w:pStyle w:val="Heading3"/>
        <w:keepNext/>
        <w:keepLines/>
        <w:ind w:left="0"/>
        <w:outlineLvl w:val="2"/>
      </w:pPr>
      <w:r>
        <w:rPr>
          <w:b/>
          <w:color w:val="404040"/>
          <w:sz w:val="28"/>
          <w:rFonts w:ascii="Inter" w:hAnsi="Inter" w:eastAsia="Noto Sans CJK JP" w:cs="Noto Sans CJK JP"/>
        </w:rPr>
        <w:t>Step 49: Review the populated note</w:t>
      </w:r>
    </w:p>
    <w:p>
      <w:pPr/>
      <w:r>
        <w:rPr>
          <w:color w:val="404040"/>
          <w:sz w:val="24"/>
          <w:rFonts w:ascii="Inter" w:hAnsi="Inter" w:eastAsia="Noto Sans CJK JP" w:cs="Noto Sans CJK JP"/>
        </w:rPr>
        <w:t>Scan the HPI section to ensure all relevant information, such as symptom duration, specific symptoms, and history, is correctly filled in. Confirm that the branching logic and Boolean fields (for example, "Would you like to be screened today?") display the correct input types and responses.</w:t>
      </w:r>
    </w:p>
    <w:p>
      <w:pPr>
        <w:pStyle w:val="Heading3"/>
        <w:keepNext/>
        <w:keepLines/>
        <w:ind w:left="0"/>
        <w:outlineLvl w:val="2"/>
      </w:pPr>
      <w:r>
        <w:rPr>
          <w:b/>
          <w:color w:val="404040"/>
          <w:sz w:val="28"/>
          <w:rFonts w:ascii="Inter" w:hAnsi="Inter" w:eastAsia="Noto Sans CJK JP" w:cs="Noto Sans CJK JP"/>
        </w:rPr>
        <w:t>Step 50: Switch between templates as needed</w:t>
      </w:r>
    </w:p>
    <w:p>
      <w:pPr/>
      <w:r>
        <w:rPr>
          <w:color w:val="404040"/>
          <w:sz w:val="24"/>
          <w:rFonts w:ascii="Inter" w:hAnsi="Inter" w:eastAsia="Noto Sans CJK JP" w:cs="Noto Sans CJK JP"/>
        </w:rPr>
        <w:t xml:space="preserve">Refer to the </w:t>
      </w:r>
      <w:r>
        <w:rPr>
          <w:b/>
          <w:color w:val="404040"/>
          <w:sz w:val="24"/>
          <w:rFonts w:ascii="Inter" w:hAnsi="Inter" w:eastAsia="Noto Sans CJK JP" w:cs="Noto Sans CJK JP"/>
        </w:rPr>
        <w:t>My Favorite Templates</w:t>
      </w:r>
      <w:r>
        <w:rPr>
          <w:color w:val="404040"/>
          <w:sz w:val="24"/>
          <w:rFonts w:ascii="Inter" w:hAnsi="Inter" w:eastAsia="Noto Sans CJK JP" w:cs="Noto Sans CJK JP"/>
        </w:rPr>
        <w:t xml:space="preserve"> panel on the right to select other templates for different clinical scenarios, and use the search bar at the top of the template panel to find templates efficiently.</w:t>
      </w:r>
    </w:p>
    <w:p>
      <w:pPr>
        <w:pStyle w:val="Heading2"/>
        <w:keepNext/>
        <w:keepLines/>
        <w:ind w:left="0"/>
        <w:outlineLvl w:val="1"/>
      </w:pPr>
      <w:r>
        <w:rPr>
          <w:b/>
          <w:color w:val="404040"/>
          <w:sz w:val="32"/>
          <w:rFonts w:ascii="Inter" w:hAnsi="Inter" w:eastAsia="Noto Sans CJK JP" w:cs="Noto Sans CJK JP"/>
        </w:rPr>
        <w:t>Edit a template selection directly from the note</w:t>
      </w:r>
    </w:p>
    <w:p>
      <w:pPr>
        <w:pStyle w:val="Heading3"/>
        <w:keepNext/>
        <w:keepLines/>
        <w:ind w:left="0"/>
        <w:outlineLvl w:val="2"/>
      </w:pPr>
      <w:r>
        <w:rPr>
          <w:b/>
          <w:color w:val="404040"/>
          <w:sz w:val="28"/>
          <w:rFonts w:ascii="Inter" w:hAnsi="Inter" w:eastAsia="Noto Sans CJK JP" w:cs="Noto Sans CJK JP"/>
        </w:rPr>
        <w:t>Step 51: Click a single-line answer to reopen its template</w:t>
      </w:r>
    </w:p>
    <w:p>
      <w:pPr>
        <w:keepNext/>
        <w:keepLines/>
      </w:pPr>
      <w:r>
        <w:rPr>
          <w:color w:val="404040"/>
          <w:sz w:val="24"/>
          <w:rFonts w:ascii="Inter" w:hAnsi="Inter" w:eastAsia="Noto Sans CJK JP" w:cs="Noto Sans CJK JP"/>
        </w:rPr>
        <w:t xml:space="preserve">Click on a single line in the patient note, such as "History of prior UTIs," to open the associated template. The main screen displays the patient chart with the subjective and objective sections, including HPI, Investigational studies, and Current Medication, while the right panel lists </w:t>
      </w:r>
      <w:r>
        <w:rPr>
          <w:b/>
          <w:color w:val="404040"/>
          <w:sz w:val="24"/>
          <w:rFonts w:ascii="Inter" w:hAnsi="Inter" w:eastAsia="Noto Sans CJK JP" w:cs="Noto Sans CJK JP"/>
        </w:rPr>
        <w:t>My Favorite Templates</w:t>
      </w:r>
      <w:r>
        <w:rPr>
          <w:color w:val="404040"/>
          <w:sz w:val="24"/>
          <w:rFonts w:ascii="Inter" w:hAnsi="Inter" w:eastAsia="Noto Sans CJK JP" w:cs="Noto Sans CJK JP"/>
        </w:rPr>
        <w:t xml:space="preserve"> and a yellow warning to check template data for completeness.</w:t>
      </w:r>
    </w:p>
    <w:p>
      <w:pPr>
        <w:keepNext/>
        <w:keepLines/>
        <w:jc w:val="center"/>
      </w:pPr>
      <w:r>
        <w:drawing>
          <wp:inline xmlns:a="http://schemas.openxmlformats.org/drawingml/2006/main" xmlns:pic="http://schemas.openxmlformats.org/drawingml/2006/picture">
            <wp:extent cx="5328000" cy="2755862"/>
            <wp:docPr id="46" name="Picture 46"/>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5328000" cy="2755862"/>
                    </a:xfrm>
                    <a:prstGeom prst="rect"/>
                  </pic:spPr>
                </pic:pic>
              </a:graphicData>
            </a:graphic>
          </wp:inline>
        </w:drawing>
      </w:r>
    </w:p>
    <w:p>
      <w:pPr>
        <w:pStyle w:val="Caption"/>
        <w:jc w:val="center"/>
      </w:pPr>
      <w:r>
        <w:rPr>
          <w:b/>
          <w:color w:val="404040"/>
        </w:rPr>
        <w:t>Patient chart with HPI, Investigational studies, and template list visible; no pop-up template window yet</w:t>
      </w:r>
    </w:p>
    <w:p>
      <w:pPr>
        <w:pStyle w:val="Heading3"/>
        <w:keepNext/>
        <w:keepLines/>
        <w:ind w:left="0"/>
        <w:outlineLvl w:val="2"/>
      </w:pPr>
      <w:r>
        <w:rPr>
          <w:b/>
          <w:color w:val="404040"/>
          <w:sz w:val="28"/>
          <w:rFonts w:ascii="Inter" w:hAnsi="Inter" w:eastAsia="Noto Sans CJK JP" w:cs="Noto Sans CJK JP"/>
        </w:rPr>
        <w:t>Step 52: Review and select relevant sections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Click Through</w:t>
      </w:r>
      <w:r>
        <w:rPr>
          <w:color w:val="404040"/>
          <w:sz w:val="24"/>
          <w:rFonts w:ascii="Inter" w:hAnsi="Inter" w:eastAsia="Noto Sans CJK JP" w:cs="Noto Sans CJK JP"/>
        </w:rPr>
        <w:t xml:space="preserve"> pop-up, the template is set to "Urinary Tract Infection" (UTI), with checkboxes for symptoms (fevers, abdominal pain, malaise, dysuria, nothing else), history of prior UTIs (no prior, occasional, frequent), and relevant surgical history. Leave a section unchecked if you do not want it to appear in the progress note.</w:t>
      </w:r>
    </w:p>
    <w:p>
      <w:pPr>
        <w:keepNext/>
        <w:keepLines/>
        <w:jc w:val="center"/>
      </w:pPr>
      <w:r>
        <w:drawing>
          <wp:inline xmlns:a="http://schemas.openxmlformats.org/drawingml/2006/main" xmlns:pic="http://schemas.openxmlformats.org/drawingml/2006/picture">
            <wp:extent cx="5328000" cy="2755862"/>
            <wp:docPr id="47" name="Picture 47"/>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5328000" cy="2755862"/>
                    </a:xfrm>
                    <a:prstGeom prst="rect"/>
                  </pic:spPr>
                </pic:pic>
              </a:graphicData>
            </a:graphic>
          </wp:inline>
        </w:drawing>
      </w:r>
    </w:p>
    <w:p>
      <w:pPr>
        <w:pStyle w:val="Caption"/>
        <w:jc w:val="center"/>
      </w:pPr>
      <w:r>
        <w:rPr>
          <w:b/>
          <w:color w:val="404040"/>
        </w:rPr>
        <w:t>Template pop-up window for UTI with checkboxes for symptoms, history, and surgical history</w:t>
      </w:r>
    </w:p>
    <w:p>
      <w:pPr>
        <w:pStyle w:val="Heading3"/>
        <w:keepNext/>
        <w:keepLines/>
        <w:ind w:left="0"/>
        <w:outlineLvl w:val="2"/>
      </w:pPr>
      <w:r>
        <w:rPr>
          <w:b/>
          <w:color w:val="404040"/>
          <w:sz w:val="28"/>
          <w:rFonts w:ascii="Inter" w:hAnsi="Inter" w:eastAsia="Noto Sans CJK JP" w:cs="Noto Sans CJK JP"/>
        </w:rPr>
        <w:t>Step 53: Update your selections if needed</w:t>
      </w:r>
    </w:p>
    <w:p>
      <w:pPr>
        <w:keepNext/>
        <w:keepLines/>
      </w:pPr>
      <w:r>
        <w:rPr>
          <w:color w:val="404040"/>
          <w:sz w:val="24"/>
          <w:rFonts w:ascii="Inter" w:hAnsi="Inter" w:eastAsia="Noto Sans CJK JP" w:cs="Noto Sans CJK JP"/>
        </w:rPr>
        <w:t xml:space="preserve">If you realize a section should be included, such as "prior UTIs," return to the template and check the appropriate box — for example, "occasional UTIs" under "History of prior UTIs."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your selections and update the note.</w:t>
      </w:r>
    </w:p>
    <w:p>
      <w:pPr>
        <w:keepNext/>
        <w:keepLines/>
        <w:jc w:val="center"/>
      </w:pPr>
      <w:r>
        <w:drawing>
          <wp:inline xmlns:a="http://schemas.openxmlformats.org/drawingml/2006/main" xmlns:pic="http://schemas.openxmlformats.org/drawingml/2006/picture">
            <wp:extent cx="5328000" cy="2755862"/>
            <wp:docPr id="48" name="Picture 48"/>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5328000" cy="2755862"/>
                    </a:xfrm>
                    <a:prstGeom prst="rect"/>
                  </pic:spPr>
                </pic:pic>
              </a:graphicData>
            </a:graphic>
          </wp:inline>
        </w:drawing>
      </w:r>
    </w:p>
    <w:p>
      <w:pPr>
        <w:pStyle w:val="Caption"/>
        <w:jc w:val="center"/>
      </w:pPr>
      <w:r>
        <w:rPr>
          <w:b/>
          <w:color w:val="404040"/>
        </w:rPr>
        <w:t>Patient chart after updating template selections, showing "occasional UTIs" now included in the HPI</w:t>
      </w:r>
    </w:p>
    <w:p>
      <w:pPr>
        <w:pStyle w:val="Heading3"/>
        <w:keepNext/>
        <w:keepLines/>
        <w:ind w:left="0"/>
        <w:outlineLvl w:val="2"/>
      </w:pPr>
      <w:r>
        <w:rPr>
          <w:b/>
          <w:color w:val="404040"/>
          <w:sz w:val="28"/>
          <w:rFonts w:ascii="Inter" w:hAnsi="Inter" w:eastAsia="Noto Sans CJK JP" w:cs="Noto Sans CJK JP"/>
        </w:rPr>
        <w:t>Step 54: Use structured lists for patient data</w:t>
      </w:r>
    </w:p>
    <w:p>
      <w:pPr>
        <w:keepNext/>
        <w:keepLines/>
      </w:pPr>
      <w:r>
        <w:rPr>
          <w:color w:val="404040"/>
          <w:sz w:val="24"/>
          <w:rFonts w:ascii="Inter" w:hAnsi="Inter" w:eastAsia="Noto Sans CJK JP" w:cs="Noto Sans CJK JP"/>
        </w:rPr>
        <w:t>Most of the time, use structured lists for entering patient data. Structured lists present a question, such as "The patient complains of UTI symptoms," with multiple selectable answers; select all answers that apply to the patient's case. Consider how each question is phrased to ensure clarity and completeness.</w:t>
      </w:r>
    </w:p>
    <w:p>
      <w:pPr>
        <w:keepNext/>
        <w:keepLines/>
        <w:jc w:val="center"/>
      </w:pPr>
      <w:r>
        <w:drawing>
          <wp:inline xmlns:a="http://schemas.openxmlformats.org/drawingml/2006/main" xmlns:pic="http://schemas.openxmlformats.org/drawingml/2006/picture">
            <wp:extent cx="5328000" cy="2755862"/>
            <wp:docPr id="49" name="Picture 49"/>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5328000" cy="2755862"/>
                    </a:xfrm>
                    <a:prstGeom prst="rect"/>
                  </pic:spPr>
                </pic:pic>
              </a:graphicData>
            </a:graphic>
          </wp:inline>
        </w:drawing>
      </w:r>
    </w:p>
    <w:p>
      <w:pPr>
        <w:pStyle w:val="Caption"/>
        <w:jc w:val="center"/>
      </w:pPr>
      <w:r>
        <w:rPr>
          <w:b/>
          <w:color w:val="404040"/>
        </w:rPr>
        <w:t>Template pop-up window with a structured list for UTI symptoms, including checkboxes for symptom duration and main symptoms</w:t>
      </w:r>
    </w:p>
    <w:p>
      <w:pPr>
        <w:pStyle w:val="Heading3"/>
        <w:keepNext/>
        <w:keepLines/>
        <w:ind w:left="0"/>
        <w:outlineLvl w:val="2"/>
      </w:pPr>
      <w:r>
        <w:rPr>
          <w:b/>
          <w:color w:val="404040"/>
          <w:sz w:val="28"/>
          <w:rFonts w:ascii="Inter" w:hAnsi="Inter" w:eastAsia="Noto Sans CJK JP" w:cs="Noto Sans CJK JP"/>
        </w:rPr>
        <w:t>Step 55: Add custom information with a blank field</w:t>
      </w:r>
    </w:p>
    <w:p>
      <w:pPr>
        <w:keepNext/>
        <w:keepLines/>
      </w:pPr>
      <w:r>
        <w:rPr>
          <w:color w:val="404040"/>
          <w:sz w:val="24"/>
          <w:rFonts w:ascii="Inter" w:hAnsi="Inter" w:eastAsia="Noto Sans CJK JP" w:cs="Noto Sans CJK JP"/>
        </w:rPr>
        <w:t>Click on a blank field to type in custom symptoms or notes if the patient's presentation is unique and not covered by the standard list.</w:t>
      </w:r>
    </w:p>
    <w:p>
      <w:pPr>
        <w:keepNext/>
        <w:keepLines/>
        <w:jc w:val="center"/>
      </w:pPr>
      <w:r>
        <w:drawing>
          <wp:inline xmlns:a="http://schemas.openxmlformats.org/drawingml/2006/main" xmlns:pic="http://schemas.openxmlformats.org/drawingml/2006/picture">
            <wp:extent cx="5328000" cy="2755862"/>
            <wp:docPr id="50" name="Picture 50"/>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5328000" cy="2755862"/>
                    </a:xfrm>
                    <a:prstGeom prst="rect"/>
                  </pic:spPr>
                </pic:pic>
              </a:graphicData>
            </a:graphic>
          </wp:inline>
        </w:drawing>
      </w:r>
    </w:p>
    <w:p>
      <w:pPr>
        <w:pStyle w:val="Caption"/>
        <w:jc w:val="center"/>
      </w:pPr>
      <w:r>
        <w:rPr>
          <w:b/>
          <w:color w:val="404040"/>
        </w:rPr>
        <w:t>Template pop-up window with blank fields for custom input, checkboxes for symptoms, and options for onset and severity</w:t>
      </w:r>
    </w:p>
    <w:p>
      <w:pPr>
        <w:pStyle w:val="Heading3"/>
        <w:keepNext/>
        <w:keepLines/>
        <w:ind w:left="0"/>
        <w:outlineLvl w:val="2"/>
      </w:pPr>
      <w:r>
        <w:rPr>
          <w:b/>
          <w:color w:val="404040"/>
          <w:sz w:val="28"/>
          <w:rFonts w:ascii="Inter" w:hAnsi="Inter" w:eastAsia="Noto Sans CJK JP" w:cs="Noto Sans CJK JP"/>
        </w:rPr>
        <w:t>Step 56: Review and finalize custom entries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Click Through</w:t>
      </w:r>
      <w:r>
        <w:rPr>
          <w:color w:val="404040"/>
          <w:sz w:val="24"/>
          <w:rFonts w:ascii="Inter" w:hAnsi="Inter" w:eastAsia="Noto Sans CJK JP" w:cs="Noto Sans CJK JP"/>
        </w:rPr>
        <w:t xml:space="preserve"> pop-up for "Urinary Tract Infection," verify that all relevant symptoms are selected and that custom entries, such as "green kidney stones," are included in the main symptoms field alongside standard options like frequency, urgency, and pain with urination. Ensure other fields, such as onset and severity, are filled as appropriate,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template and apply the selections to the patient note.</w:t>
      </w:r>
    </w:p>
    <w:p>
      <w:pPr>
        <w:keepNext/>
        <w:keepLines/>
        <w:jc w:val="center"/>
      </w:pPr>
      <w:r>
        <w:drawing>
          <wp:inline xmlns:a="http://schemas.openxmlformats.org/drawingml/2006/main" xmlns:pic="http://schemas.openxmlformats.org/drawingml/2006/picture">
            <wp:extent cx="5328000" cy="2755862"/>
            <wp:docPr id="51" name="Picture 51"/>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5328000" cy="2755862"/>
                    </a:xfrm>
                    <a:prstGeom prst="rect"/>
                  </pic:spPr>
                </pic:pic>
              </a:graphicData>
            </a:graphic>
          </wp:inline>
        </w:drawing>
      </w:r>
    </w:p>
    <w:p>
      <w:pPr>
        <w:pStyle w:val="Caption"/>
        <w:jc w:val="center"/>
      </w:pPr>
      <w:r>
        <w:rPr>
          <w:b/>
          <w:color w:val="404040"/>
        </w:rPr>
        <w:t>Template pop-up for UTI with standard and custom symptoms entered, checkboxes selected, and cursor near the OK button</w:t>
      </w:r>
    </w:p>
    <w:p>
      <w:pPr>
        <w:pStyle w:val="Heading3"/>
        <w:keepNext/>
        <w:keepLines/>
        <w:ind w:left="0"/>
        <w:outlineLvl w:val="2"/>
      </w:pPr>
      <w:r>
        <w:rPr>
          <w:b/>
          <w:color w:val="404040"/>
          <w:sz w:val="28"/>
          <w:rFonts w:ascii="Inter" w:hAnsi="Inter" w:eastAsia="Noto Sans CJK JP" w:cs="Noto Sans CJK JP"/>
        </w:rPr>
        <w:t>Step 57: Verify the note reflects your entries</w:t>
      </w:r>
    </w:p>
    <w:p>
      <w:pPr>
        <w:keepNext/>
        <w:keepLines/>
      </w:pPr>
      <w:r>
        <w:rPr>
          <w:color w:val="404040"/>
          <w:sz w:val="24"/>
          <w:rFonts w:ascii="Inter" w:hAnsi="Inter" w:eastAsia="Noto Sans CJK JP" w:cs="Noto Sans CJK JP"/>
        </w:rPr>
        <w:t>After closing the template, check the HPI section in the patient chart. Confirm that the main symptoms now list frequency, urgency, pain with urination, blood in the urine, and the custom entry "green kidney stones," and that symptom duration and history of prior UTIs are documented correctly.</w:t>
      </w:r>
    </w:p>
    <w:p>
      <w:pPr>
        <w:keepNext/>
        <w:keepLines/>
        <w:jc w:val="center"/>
      </w:pPr>
      <w:r>
        <w:drawing>
          <wp:inline xmlns:a="http://schemas.openxmlformats.org/drawingml/2006/main" xmlns:pic="http://schemas.openxmlformats.org/drawingml/2006/picture">
            <wp:extent cx="5328000" cy="2755862"/>
            <wp:docPr id="52" name="Picture 52"/>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5328000" cy="2755862"/>
                    </a:xfrm>
                    <a:prstGeom prst="rect"/>
                  </pic:spPr>
                </pic:pic>
              </a:graphicData>
            </a:graphic>
          </wp:inline>
        </w:drawing>
      </w:r>
    </w:p>
    <w:p>
      <w:pPr>
        <w:pStyle w:val="Caption"/>
        <w:jc w:val="center"/>
      </w:pPr>
      <w:r>
        <w:rPr>
          <w:b/>
          <w:color w:val="404040"/>
        </w:rPr>
        <w:t>Patient chart HPI section showing UTI symptoms including the custom entry "green kidney stones"</w:t>
      </w:r>
    </w:p>
    <w:p>
      <w:pPr>
        <w:pStyle w:val="Heading3"/>
        <w:keepNext/>
        <w:keepLines/>
        <w:ind w:left="0"/>
        <w:outlineLvl w:val="2"/>
      </w:pPr>
      <w:r>
        <w:rPr>
          <w:b/>
          <w:color w:val="404040"/>
          <w:sz w:val="28"/>
          <w:rFonts w:ascii="Inter" w:hAnsi="Inter" w:eastAsia="Noto Sans CJK JP" w:cs="Noto Sans CJK JP"/>
        </w:rPr>
        <w:t>Step 58: Save the template for future use</w:t>
      </w:r>
    </w:p>
    <w:p>
      <w:pPr>
        <w:keepNext/>
        <w:keepLines/>
      </w:pPr>
      <w:r>
        <w:rPr>
          <w:color w:val="404040"/>
          <w:sz w:val="24"/>
          <w:rFonts w:ascii="Inter" w:hAnsi="Inter" w:eastAsia="Noto Sans CJK JP" w:cs="Noto Sans CJK JP"/>
        </w:rPr>
        <w:t xml:space="preserve">Make sure at least one question in the template is answered before saving. Save the current template as a favorite so it appears in the </w:t>
      </w:r>
      <w:r>
        <w:rPr>
          <w:b/>
          <w:color w:val="404040"/>
          <w:sz w:val="24"/>
          <w:rFonts w:ascii="Inter" w:hAnsi="Inter" w:eastAsia="Noto Sans CJK JP" w:cs="Noto Sans CJK JP"/>
        </w:rPr>
        <w:t>My Favorite Templates</w:t>
      </w:r>
      <w:r>
        <w:rPr>
          <w:color w:val="404040"/>
          <w:sz w:val="24"/>
          <w:rFonts w:ascii="Inter" w:hAnsi="Inter" w:eastAsia="Noto Sans CJK JP" w:cs="Noto Sans CJK JP"/>
        </w:rPr>
        <w:t xml:space="preserve"> panel for quick access on future visits.</w:t>
      </w:r>
    </w:p>
    <w:p>
      <w:pPr>
        <w:keepNext/>
        <w:keepLines/>
        <w:jc w:val="center"/>
      </w:pPr>
      <w:r>
        <w:drawing>
          <wp:inline xmlns:a="http://schemas.openxmlformats.org/drawingml/2006/main" xmlns:pic="http://schemas.openxmlformats.org/drawingml/2006/picture">
            <wp:extent cx="5328000" cy="2755862"/>
            <wp:docPr id="53" name="Picture 53"/>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5328000" cy="2755862"/>
                    </a:xfrm>
                    <a:prstGeom prst="rect"/>
                  </pic:spPr>
                </pic:pic>
              </a:graphicData>
            </a:graphic>
          </wp:inline>
        </w:drawing>
      </w:r>
    </w:p>
    <w:p>
      <w:pPr>
        <w:pStyle w:val="Caption"/>
        <w:jc w:val="center"/>
      </w:pPr>
      <w:r>
        <w:rPr>
          <w:b/>
          <w:color w:val="404040"/>
        </w:rPr>
        <w:t>Patient chart with the "My Favorite Templates" panel visible, ready for saving templates</w:t>
      </w:r>
    </w:p>
    <w:p>
      <w:pPr>
        <w:pStyle w:val="Heading3"/>
        <w:keepNext/>
        <w:keepLines/>
        <w:ind w:left="0"/>
        <w:outlineLvl w:val="2"/>
      </w:pPr>
      <w:r>
        <w:rPr>
          <w:b/>
          <w:color w:val="404040"/>
          <w:sz w:val="28"/>
          <w:rFonts w:ascii="Inter" w:hAnsi="Inter" w:eastAsia="Noto Sans CJK JP" w:cs="Noto Sans CJK JP"/>
        </w:rPr>
        <w:t>Step 59: Reuse saved templates for common visit types</w:t>
      </w:r>
    </w:p>
    <w:p>
      <w:pPr>
        <w:keepNext/>
        <w:keepLines/>
      </w:pPr>
      <w:r>
        <w:rPr>
          <w:color w:val="404040"/>
          <w:sz w:val="24"/>
          <w:rFonts w:ascii="Inter" w:hAnsi="Inter" w:eastAsia="Noto Sans CJK JP" w:cs="Noto Sans CJK JP"/>
        </w:rPr>
        <w:t>For frequently encountered conditions, use your saved templates to streamline documentation. Access your favorites from the right panel to quickly insert structured notes for similar patient encounters.</w:t>
      </w:r>
    </w:p>
    <w:p>
      <w:pPr>
        <w:keepNext/>
        <w:keepLines/>
        <w:jc w:val="center"/>
      </w:pPr>
      <w:r>
        <w:drawing>
          <wp:inline xmlns:a="http://schemas.openxmlformats.org/drawingml/2006/main" xmlns:pic="http://schemas.openxmlformats.org/drawingml/2006/picture">
            <wp:extent cx="5328000" cy="2755862"/>
            <wp:docPr id="54" name="Picture 54"/>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5328000" cy="2755862"/>
                    </a:xfrm>
                    <a:prstGeom prst="rect"/>
                  </pic:spPr>
                </pic:pic>
              </a:graphicData>
            </a:graphic>
          </wp:inline>
        </w:drawing>
      </w:r>
    </w:p>
    <w:p>
      <w:pPr>
        <w:pStyle w:val="Caption"/>
        <w:jc w:val="center"/>
      </w:pPr>
      <w:r>
        <w:rPr>
          <w:b/>
          <w:color w:val="404040"/>
        </w:rPr>
        <w:t>Patient chart with the "My Favorite Templates" panel showing a list of saved templates for common visit types</w:t>
      </w:r>
    </w:p>
    <w:p>
      <w:pPr>
        <w:pStyle w:val="Heading3"/>
        <w:keepNext/>
        <w:keepLines/>
        <w:ind w:left="0"/>
        <w:outlineLvl w:val="2"/>
      </w:pPr>
      <w:r>
        <w:rPr>
          <w:b/>
          <w:color w:val="404040"/>
          <w:sz w:val="28"/>
          <w:rFonts w:ascii="Inter" w:hAnsi="Inter" w:eastAsia="Noto Sans CJK JP" w:cs="Noto Sans CJK JP"/>
        </w:rPr>
        <w:t>Step 60: Confirm the note is complete</w:t>
      </w:r>
    </w:p>
    <w:p>
      <w:pPr>
        <w:keepNext/>
        <w:keepLines/>
      </w:pPr>
      <w:r>
        <w:rPr>
          <w:color w:val="404040"/>
          <w:sz w:val="24"/>
          <w:rFonts w:ascii="Inter" w:hAnsi="Inter" w:eastAsia="Noto Sans CJK JP" w:cs="Noto Sans CJK JP"/>
        </w:rPr>
        <w:t>Once documentation is complete, review the note for accuracy and completeness.</w:t>
      </w:r>
    </w:p>
    <w:p>
      <w:pPr>
        <w:keepNext/>
        <w:keepLines/>
        <w:jc w:val="center"/>
      </w:pPr>
      <w:r>
        <w:drawing>
          <wp:inline xmlns:a="http://schemas.openxmlformats.org/drawingml/2006/main" xmlns:pic="http://schemas.openxmlformats.org/drawingml/2006/picture">
            <wp:extent cx="5328000" cy="2755862"/>
            <wp:docPr id="55" name="Picture 55"/>
            <wp:cNvGraphicFramePr>
              <a:graphicFrameLocks noChangeAspect="1"/>
            </wp:cNvGraphicFramePr>
            <a:graphic>
              <a:graphicData uri="http://schemas.openxmlformats.org/drawingml/2006/picture">
                <pic:pic>
                  <pic:nvPicPr>
                    <pic:cNvPr id="0" name="image.jpg"/>
                    <pic:cNvPicPr/>
                  </pic:nvPicPr>
                  <pic:blipFill>
                    <a:blip r:embed="rId50"/>
                    <a:stretch>
                      <a:fillRect/>
                    </a:stretch>
                  </pic:blipFill>
                  <pic:spPr>
                    <a:xfrm>
                      <a:off x="0" y="0"/>
                      <a:ext cx="5328000" cy="2755862"/>
                    </a:xfrm>
                    <a:prstGeom prst="rect"/>
                  </pic:spPr>
                </pic:pic>
              </a:graphicData>
            </a:graphic>
          </wp:inline>
        </w:drawing>
      </w:r>
    </w:p>
    <w:p>
      <w:pPr>
        <w:pStyle w:val="Caption"/>
        <w:jc w:val="center"/>
      </w:pPr>
      <w:r>
        <w:rPr>
          <w:b/>
          <w:color w:val="404040"/>
        </w:rPr>
        <w:t>Patient chart finalized with structured HPI and template entries, ready for review</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your custom structured template built, you can continue to refine it by adding further fields, adjusting branching logic, or correcting data types as your clinical workflow requires. Use your favorite templates panel to switch between structured templates for different visit types, combine template-driven entries with custom free-text additions, and save new templates as favorites so they are ready for quick reuse on future patient encounters.</w:t>
      </w:r>
    </w:p>
    <w:p>
      <w:pPr/>
      <w:r>
        <w:br w:type="page"/>
      </w:r>
    </w:p>
    <w:sectPr w:rsidR="00FC693F" w:rsidRPr="0006063C" w:rsidSect="00034616">
      <w:headerReference w:type="default" r:id="rId51"/>
      <w:footerReference w:type="default" r:id="rId5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header" Target="header1.xm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