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submit a termination form in Dayforce</w:t>
      </w:r>
    </w:p>
    <w:p>
      <w:pPr/>
      <w:r>
        <w:rPr>
          <w:color w:val="404040"/>
          <w:sz w:val="24"/>
          <w:rFonts w:ascii="Inter" w:hAnsi="Inter" w:eastAsia="Noto Sans CJK JP" w:cs="Noto Sans CJK JP"/>
        </w:rPr>
        <w:t>This guide explains how to submit a termination form in Dayforce, from locating the employee record to submitting the completed form for HR and Payroll processing. Follow these steps whenever you need to formally terminate an employee in the system.</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must have manager-level access to view your direct reports and their profiles.</w:t>
      </w:r>
    </w:p>
    <w:p>
      <w:pPr>
        <w:pStyle w:val="ListBullet2"/>
      </w:pPr>
      <w:r>
        <w:rPr>
          <w:color w:val="404040"/>
          <w:sz w:val="24"/>
          <w:rFonts w:ascii="Inter" w:hAnsi="Inter" w:eastAsia="Noto Sans CJK JP" w:cs="Noto Sans CJK JP"/>
        </w:rPr>
        <w:t>You need a copy of the employee's resignation letter (or relevant supporting document) ready to upload.</w:t>
      </w:r>
    </w:p>
    <w:p>
      <w:pPr>
        <w:pStyle w:val="ListBullet2"/>
      </w:pPr>
      <w:r>
        <w:rPr>
          <w:color w:val="404040"/>
          <w:sz w:val="24"/>
          <w:rFonts w:ascii="Inter" w:hAnsi="Inter" w:eastAsia="Noto Sans CJK JP" w:cs="Noto Sans CJK JP"/>
        </w:rPr>
        <w:t>Confirm the employee's last day of work and last pay date before starting the form.</w:t>
      </w:r>
    </w:p>
    <w:p>
      <w:pPr>
        <w:pStyle w:val="Heading2"/>
        <w:keepNext/>
        <w:keepLines/>
        <w:ind w:left="0"/>
        <w:outlineLvl w:val="1"/>
      </w:pPr>
      <w:r>
        <w:rPr>
          <w:b/>
          <w:color w:val="404040"/>
          <w:sz w:val="32"/>
          <w:rFonts w:ascii="Inter" w:hAnsi="Inter" w:eastAsia="Noto Sans CJK JP" w:cs="Noto Sans CJK JP"/>
        </w:rPr>
        <w:t>Find the employee</w:t>
      </w:r>
    </w:p>
    <w:p>
      <w:pPr>
        <w:pStyle w:val="Heading3"/>
        <w:keepNext/>
        <w:keepLines/>
        <w:ind w:left="0"/>
        <w:outlineLvl w:val="2"/>
      </w:pPr>
      <w:r>
        <w:rPr>
          <w:b/>
          <w:color w:val="404040"/>
          <w:sz w:val="28"/>
          <w:rFonts w:ascii="Inter" w:hAnsi="Inter" w:eastAsia="Noto Sans CJK JP" w:cs="Noto Sans CJK JP"/>
        </w:rPr>
        <w:t>1. Navigate to your home page</w:t>
      </w:r>
    </w:p>
    <w:p>
      <w:pPr/>
      <w:r>
        <w:rPr>
          <w:color w:val="404040"/>
          <w:sz w:val="24"/>
          <w:rFonts w:ascii="Inter" w:hAnsi="Inter" w:eastAsia="Noto Sans CJK JP" w:cs="Noto Sans CJK JP"/>
        </w:rPr>
        <w:t>Start on the home page of the HR system. At the top, confirm that your name and role are displayed correctly (for example, "Sideshow Bob 3, Area Manager - Platypus VIC 1 - Retail Field Support - Platypus").</w:t>
      </w:r>
    </w:p>
    <w:p>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My Team</w:t>
      </w:r>
      <w:r>
        <w:rPr>
          <w:color w:val="404040"/>
          <w:sz w:val="24"/>
          <w:rFonts w:ascii="Inter" w:hAnsi="Inter" w:eastAsia="Noto Sans CJK JP" w:cs="Noto Sans CJK JP"/>
        </w:rPr>
        <w:t xml:space="preserve"> section, which lists your direct reports (for example, "Homer Simpson 2, Platypus Store Manager"). At the bottom of the page, you'll also see the </w:t>
      </w:r>
      <w:r>
        <w:rPr>
          <w:b/>
          <w:color w:val="404040"/>
          <w:sz w:val="24"/>
          <w:rFonts w:ascii="Inter" w:hAnsi="Inter" w:eastAsia="Noto Sans CJK JP" w:cs="Noto Sans CJK JP"/>
        </w:rPr>
        <w:t>Events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Actions</w:t>
      </w:r>
      <w:r>
        <w:rPr>
          <w:color w:val="404040"/>
          <w:sz w:val="24"/>
          <w:rFonts w:ascii="Inter" w:hAnsi="Inter" w:eastAsia="Noto Sans CJK JP" w:cs="Noto Sans CJK JP"/>
        </w:rPr>
        <w:t xml:space="preserve"> tabs, with </w:t>
      </w:r>
      <w:r>
        <w:rPr>
          <w:b/>
          <w:color w:val="404040"/>
          <w:sz w:val="24"/>
          <w:rFonts w:ascii="Inter" w:hAnsi="Inter" w:eastAsia="Noto Sans CJK JP" w:cs="Noto Sans CJK JP"/>
        </w:rPr>
        <w:t>Events</w:t>
      </w:r>
      <w:r>
        <w:rPr>
          <w:color w:val="404040"/>
          <w:sz w:val="24"/>
          <w:rFonts w:ascii="Inter" w:hAnsi="Inter" w:eastAsia="Noto Sans CJK JP" w:cs="Noto Sans CJK JP"/>
        </w:rPr>
        <w:t xml:space="preserve"> selected by default and showing "No Upcoming Events."</w:t>
      </w:r>
    </w:p>
    <w:p>
      <w:pPr>
        <w:keepNext/>
        <w:keepLines/>
      </w:pPr>
      <w:r>
        <w:rPr>
          <w:color w:val="404040"/>
          <w:sz w:val="24"/>
          <w:rFonts w:ascii="Inter" w:hAnsi="Inter" w:eastAsia="Noto Sans CJK JP" w:cs="Noto Sans CJK JP"/>
        </w:rPr>
        <w:t xml:space="preserve">To find the employee you wish to terminate, click </w:t>
      </w:r>
      <w:r>
        <w:rPr>
          <w:b/>
          <w:color w:val="404040"/>
          <w:sz w:val="24"/>
          <w:rFonts w:ascii="Inter" w:hAnsi="Inter" w:eastAsia="Noto Sans CJK JP" w:cs="Noto Sans CJK JP"/>
        </w:rPr>
        <w:t>View Hierarchy</w:t>
      </w:r>
      <w:r>
        <w:rPr>
          <w:color w:val="404040"/>
          <w:sz w:val="24"/>
          <w:rFonts w:ascii="Inter" w:hAnsi="Inter" w:eastAsia="Noto Sans CJK JP" w:cs="Noto Sans CJK JP"/>
        </w:rPr>
        <w:t xml:space="preserve"> on the right side of the </w:t>
      </w:r>
      <w:r>
        <w:rPr>
          <w:b/>
          <w:color w:val="404040"/>
          <w:sz w:val="24"/>
          <w:rFonts w:ascii="Inter" w:hAnsi="Inter" w:eastAsia="Noto Sans CJK JP" w:cs="Noto Sans CJK JP"/>
        </w:rPr>
        <w:t>My Team</w:t>
      </w:r>
      <w:r>
        <w:rPr>
          <w:color w:val="404040"/>
          <w:sz w:val="24"/>
          <w:rFonts w:ascii="Inter" w:hAnsi="Inter" w:eastAsia="Noto Sans CJK JP" w:cs="Noto Sans CJK JP"/>
        </w:rPr>
        <w:t xml:space="preserve"> section.</w:t>
      </w:r>
    </w:p>
    <w:p>
      <w:pPr>
        <w:keepNext/>
        <w:keepLines/>
        <w:jc w:val="center"/>
      </w:pPr>
      <w:r>
        <w:drawing>
          <wp:inline xmlns:a="http://schemas.openxmlformats.org/drawingml/2006/main" xmlns:pic="http://schemas.openxmlformats.org/drawingml/2006/picture">
            <wp:extent cx="5328000" cy="273953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739531"/>
                    </a:xfrm>
                    <a:prstGeom prst="rect"/>
                  </pic:spPr>
                </pic:pic>
              </a:graphicData>
            </a:graphic>
          </wp:inline>
        </w:drawing>
      </w:r>
    </w:p>
    <w:p>
      <w:pPr>
        <w:pStyle w:val="Caption"/>
        <w:jc w:val="center"/>
      </w:pPr>
      <w:r>
        <w:rPr>
          <w:b/>
          <w:color w:val="404040"/>
        </w:rPr>
        <w:t>HR system home page showing the My Team section, the View Hierarchy link, and the Events/Actions tabs. On-screen instruction: "Find the employee you wish to terminate either by selecting View Hierarchy on your home page."</w:t>
      </w:r>
    </w:p>
    <w:p>
      <w:pPr>
        <w:pStyle w:val="Heading3"/>
        <w:keepNext/>
        <w:keepLines/>
        <w:ind w:left="0"/>
        <w:outlineLvl w:val="2"/>
      </w:pPr>
      <w:r>
        <w:rPr>
          <w:b/>
          <w:color w:val="404040"/>
          <w:sz w:val="28"/>
          <w:rFonts w:ascii="Inter" w:hAnsi="Inter" w:eastAsia="Noto Sans CJK JP" w:cs="Noto Sans CJK JP"/>
        </w:rPr>
        <w:t>2. Select the employee to terminate</w:t>
      </w:r>
    </w:p>
    <w:p>
      <w:pPr/>
      <w:r>
        <w:rPr>
          <w:color w:val="404040"/>
          <w:sz w:val="24"/>
          <w:rFonts w:ascii="Inter" w:hAnsi="Inter" w:eastAsia="Noto Sans CJK JP" w:cs="Noto Sans CJK JP"/>
        </w:rPr>
        <w:t>In the hierarchy or people search, locate the employee you wish to terminate (for example, "Lisa Simpson 8, Platypus Sales Assistant"). Click the employee's name to open their profile summary.</w:t>
      </w:r>
    </w:p>
    <w:p>
      <w:pPr>
        <w:keepNext/>
        <w:keepLines/>
      </w:pPr>
      <w:r>
        <w:rPr>
          <w:color w:val="404040"/>
          <w:sz w:val="24"/>
          <w:rFonts w:ascii="Inter" w:hAnsi="Inter" w:eastAsia="Noto Sans CJK JP" w:cs="Noto Sans CJK JP"/>
        </w:rPr>
        <w:t xml:space="preserve">In the pop-up that appears, click </w:t>
      </w:r>
      <w:r>
        <w:rPr>
          <w:b/>
          <w:color w:val="404040"/>
          <w:sz w:val="24"/>
          <w:rFonts w:ascii="Inter" w:hAnsi="Inter" w:eastAsia="Noto Sans CJK JP" w:cs="Noto Sans CJK JP"/>
        </w:rPr>
        <w:t>View Profile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73953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739531"/>
                    </a:xfrm>
                    <a:prstGeom prst="rect"/>
                  </pic:spPr>
                </pic:pic>
              </a:graphicData>
            </a:graphic>
          </wp:inline>
        </w:drawing>
      </w:r>
    </w:p>
    <w:p>
      <w:pPr>
        <w:pStyle w:val="Caption"/>
        <w:jc w:val="center"/>
      </w:pPr>
      <w:r>
        <w:rPr>
          <w:b/>
          <w:color w:val="404040"/>
        </w:rPr>
        <w:t>Employee profile summary pop-up for Lisa Simpson 8, showing View Profile and View Hierarchy options. On-screen instruction: "Select View Profile."</w:t>
      </w:r>
    </w:p>
    <w:p>
      <w:pPr>
        <w:pStyle w:val="Heading3"/>
        <w:keepNext/>
        <w:keepLines/>
        <w:ind w:left="0"/>
        <w:outlineLvl w:val="2"/>
      </w:pPr>
      <w:r>
        <w:rPr>
          <w:b/>
          <w:color w:val="404040"/>
          <w:sz w:val="28"/>
          <w:rFonts w:ascii="Inter" w:hAnsi="Inter" w:eastAsia="Noto Sans CJK JP" w:cs="Noto Sans CJK JP"/>
        </w:rPr>
        <w:t>3. Access the employee's forms</w:t>
      </w:r>
    </w:p>
    <w:p>
      <w:pPr>
        <w:keepNext/>
        <w:keepLines/>
      </w:pPr>
      <w:r>
        <w:rPr>
          <w:color w:val="404040"/>
          <w:sz w:val="24"/>
          <w:rFonts w:ascii="Inter" w:hAnsi="Inter" w:eastAsia="Noto Sans CJK JP" w:cs="Noto Sans CJK JP"/>
        </w:rPr>
        <w:t xml:space="preserve">Review the employee's overview and employment details on their profile page. On the left navigation menu, click </w:t>
      </w:r>
      <w:r>
        <w:rPr>
          <w:b/>
          <w:color w:val="404040"/>
          <w:sz w:val="24"/>
          <w:rFonts w:ascii="Inter" w:hAnsi="Inter" w:eastAsia="Noto Sans CJK JP" w:cs="Noto Sans CJK JP"/>
        </w:rPr>
        <w:t>Forms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739531"/>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739531"/>
                    </a:xfrm>
                    <a:prstGeom prst="rect"/>
                  </pic:spPr>
                </pic:pic>
              </a:graphicData>
            </a:graphic>
          </wp:inline>
        </w:drawing>
      </w:r>
    </w:p>
    <w:p>
      <w:pPr>
        <w:pStyle w:val="Caption"/>
        <w:jc w:val="center"/>
      </w:pPr>
      <w:r>
        <w:rPr>
          <w:b/>
          <w:color w:val="404040"/>
        </w:rPr>
        <w:t>Employee profile overview with the left navigation menu highlighting Forms. On-screen instruction: "On the left, go to Forms."</w:t>
      </w:r>
    </w:p>
    <w:p>
      <w:pPr>
        <w:pStyle w:val="Heading3"/>
        <w:keepNext/>
        <w:keepLines/>
        <w:ind w:left="0"/>
        <w:outlineLvl w:val="2"/>
      </w:pPr>
      <w:r>
        <w:rPr>
          <w:b/>
          <w:color w:val="404040"/>
          <w:sz w:val="28"/>
          <w:rFonts w:ascii="Inter" w:hAnsi="Inter" w:eastAsia="Noto Sans CJK JP" w:cs="Noto Sans CJK JP"/>
        </w:rPr>
        <w:t>4. Select the termination form</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Available Forms</w:t>
      </w:r>
      <w:r>
        <w:rPr>
          <w:color w:val="404040"/>
          <w:sz w:val="24"/>
          <w:rFonts w:ascii="Inter" w:hAnsi="Inter" w:eastAsia="Noto Sans CJK JP" w:cs="Noto Sans CJK JP"/>
        </w:rPr>
        <w:t xml:space="preserve">, expand the </w:t>
      </w:r>
      <w:r>
        <w:rPr>
          <w:b/>
          <w:color w:val="404040"/>
          <w:sz w:val="24"/>
          <w:rFonts w:ascii="Inter" w:hAnsi="Inter" w:eastAsia="Noto Sans CJK JP" w:cs="Noto Sans CJK JP"/>
        </w:rPr>
        <w:t>Termination/Leave</w:t>
      </w:r>
      <w:r>
        <w:rPr>
          <w:color w:val="404040"/>
          <w:sz w:val="24"/>
          <w:rFonts w:ascii="Inter" w:hAnsi="Inter" w:eastAsia="Noto Sans CJK JP" w:cs="Noto Sans CJK JP"/>
        </w:rPr>
        <w:t xml:space="preserve"> section and click </w:t>
      </w:r>
      <w:r>
        <w:rPr>
          <w:b/>
          <w:color w:val="404040"/>
          <w:sz w:val="24"/>
          <w:rFonts w:ascii="Inter" w:hAnsi="Inter" w:eastAsia="Noto Sans CJK JP" w:cs="Noto Sans CJK JP"/>
        </w:rPr>
        <w:t>Terminate an Employee - Accent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739531"/>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739531"/>
                    </a:xfrm>
                    <a:prstGeom prst="rect"/>
                  </pic:spPr>
                </pic:pic>
              </a:graphicData>
            </a:graphic>
          </wp:inline>
        </w:drawing>
      </w:r>
    </w:p>
    <w:p>
      <w:pPr>
        <w:pStyle w:val="Caption"/>
        <w:jc w:val="center"/>
      </w:pPr>
      <w:r>
        <w:rPr>
          <w:b/>
          <w:color w:val="404040"/>
        </w:rPr>
        <w:t>Available Forms section with "Terminate an Employee - Accent" highlighted. On-screen instruction: "Select the Termination form."</w:t>
      </w:r>
    </w:p>
    <w:p>
      <w:pPr>
        <w:pStyle w:val="Heading2"/>
        <w:keepNext/>
        <w:keepLines/>
        <w:ind w:left="0"/>
        <w:outlineLvl w:val="1"/>
      </w:pPr>
      <w:r>
        <w:rPr>
          <w:b/>
          <w:color w:val="404040"/>
          <w:sz w:val="32"/>
          <w:rFonts w:ascii="Inter" w:hAnsi="Inter" w:eastAsia="Noto Sans CJK JP" w:cs="Noto Sans CJK JP"/>
        </w:rPr>
        <w:t>Complete the termination form</w:t>
      </w:r>
    </w:p>
    <w:p>
      <w:pPr>
        <w:pStyle w:val="Heading3"/>
        <w:keepNext/>
        <w:keepLines/>
        <w:ind w:left="0"/>
        <w:outlineLvl w:val="2"/>
      </w:pPr>
      <w:r>
        <w:rPr>
          <w:b/>
          <w:color w:val="404040"/>
          <w:sz w:val="28"/>
          <w:rFonts w:ascii="Inter" w:hAnsi="Inter" w:eastAsia="Noto Sans CJK JP" w:cs="Noto Sans CJK JP"/>
        </w:rPr>
        <w:t>5. Enter termination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Terminate an Employee</w:t>
      </w:r>
      <w:r>
        <w:rPr>
          <w:color w:val="404040"/>
          <w:sz w:val="24"/>
          <w:rFonts w:ascii="Inter" w:hAnsi="Inter" w:eastAsia="Noto Sans CJK JP" w:cs="Noto Sans CJK JP"/>
        </w:rPr>
        <w:t xml:space="preserve"> form, fill in the following fields:</w:t>
      </w:r>
    </w:p>
    <w:p>
      <w:pPr>
        <w:pStyle w:val="ListBullet2"/>
      </w:pPr>
      <w:r>
        <w:rPr>
          <w:b/>
          <w:color w:val="404040"/>
          <w:sz w:val="24"/>
          <w:rFonts w:ascii="Inter" w:hAnsi="Inter" w:eastAsia="Noto Sans CJK JP" w:cs="Noto Sans CJK JP"/>
        </w:rPr>
        <w:t>Termination Date:</w:t>
      </w:r>
      <w:r>
        <w:rPr>
          <w:color w:val="404040"/>
          <w:sz w:val="24"/>
          <w:rFonts w:ascii="Inter" w:hAnsi="Inter" w:eastAsia="Noto Sans CJK JP" w:cs="Noto Sans CJK JP"/>
        </w:rPr>
        <w:t xml:space="preserve"> Select the employee's last day of work (for example, 23/04/2022).</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Set to "Terminated."</w:t>
      </w:r>
    </w:p>
    <w:p>
      <w:pPr>
        <w:pStyle w:val="ListBullet2"/>
        <w:keepNext/>
        <w:keepLines/>
      </w:pPr>
      <w:r>
        <w:rPr>
          <w:b/>
          <w:color w:val="404040"/>
          <w:sz w:val="24"/>
          <w:rFonts w:ascii="Inter" w:hAnsi="Inter" w:eastAsia="Noto Sans CJK JP" w:cs="Noto Sans CJK JP"/>
        </w:rPr>
        <w:t>Reason:</w:t>
      </w:r>
      <w:r>
        <w:rPr>
          <w:color w:val="404040"/>
          <w:sz w:val="24"/>
          <w:rFonts w:ascii="Inter" w:hAnsi="Inter" w:eastAsia="Noto Sans CJK JP" w:cs="Noto Sans CJK JP"/>
        </w:rPr>
        <w:t xml:space="preserve"> Open the dropdown and select the appropriate reason. Unless instructed otherwise by HR, always select "Resignation."</w:t>
      </w:r>
    </w:p>
    <w:p>
      <w:pPr>
        <w:keepNext/>
        <w:keepLines/>
        <w:jc w:val="center"/>
      </w:pPr>
      <w:r>
        <w:drawing>
          <wp:inline xmlns:a="http://schemas.openxmlformats.org/drawingml/2006/main" xmlns:pic="http://schemas.openxmlformats.org/drawingml/2006/picture">
            <wp:extent cx="5328000" cy="2739531"/>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739531"/>
                    </a:xfrm>
                    <a:prstGeom prst="rect"/>
                  </pic:spPr>
                </pic:pic>
              </a:graphicData>
            </a:graphic>
          </wp:inline>
        </w:drawing>
      </w:r>
    </w:p>
    <w:p>
      <w:pPr>
        <w:pStyle w:val="Caption"/>
        <w:jc w:val="center"/>
      </w:pPr>
      <w:r>
        <w:rPr>
          <w:b/>
          <w:color w:val="404040"/>
        </w:rPr>
        <w:t>Termination form with the Termination Date, Status, and Reason fields being completed. On-screen instruction: "Then select Reason - always select Resignation (unless instructed by HR)."</w:t>
      </w:r>
    </w:p>
    <w:p>
      <w:pPr>
        <w:pStyle w:val="Heading3"/>
        <w:keepNext/>
        <w:keepLines/>
        <w:ind w:left="0"/>
        <w:outlineLvl w:val="2"/>
      </w:pPr>
      <w:r>
        <w:rPr>
          <w:b/>
          <w:color w:val="404040"/>
          <w:sz w:val="28"/>
          <w:rFonts w:ascii="Inter" w:hAnsi="Inter" w:eastAsia="Noto Sans CJK JP" w:cs="Noto Sans CJK JP"/>
        </w:rPr>
        <w:t>6. Enter the last pay date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Last Pay Date</w:t>
      </w:r>
      <w:r>
        <w:rPr>
          <w:color w:val="404040"/>
          <w:sz w:val="24"/>
          <w:rFonts w:ascii="Inter" w:hAnsi="Inter" w:eastAsia="Noto Sans CJK JP" w:cs="Noto Sans CJK JP"/>
        </w:rPr>
        <w:t xml:space="preserve"> field, select the same date as the termination date (for example, 23/04/2022).</w:t>
      </w:r>
    </w:p>
    <w:p>
      <w:pPr>
        <w:keepNext/>
        <w:keepLines/>
        <w:jc w:val="center"/>
      </w:pPr>
      <w:r>
        <w:drawing>
          <wp:inline xmlns:a="http://schemas.openxmlformats.org/drawingml/2006/main" xmlns:pic="http://schemas.openxmlformats.org/drawingml/2006/picture">
            <wp:extent cx="5328000" cy="2739531"/>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739531"/>
                    </a:xfrm>
                    <a:prstGeom prst="rect"/>
                  </pic:spPr>
                </pic:pic>
              </a:graphicData>
            </a:graphic>
          </wp:inline>
        </w:drawing>
      </w:r>
    </w:p>
    <w:p>
      <w:pPr>
        <w:pStyle w:val="Caption"/>
        <w:jc w:val="center"/>
      </w:pPr>
      <w:r>
        <w:rPr>
          <w:b/>
          <w:color w:val="404040"/>
        </w:rPr>
        <w:t>Termination form with the Last Pay Date calendar open. On-screen instruction: "Enter the last pay date (this will be the same as the termination date)."</w:t>
      </w:r>
    </w:p>
    <w:p>
      <w:pPr>
        <w:pStyle w:val="Heading3"/>
        <w:keepNext/>
        <w:keepLines/>
        <w:ind w:left="0"/>
        <w:outlineLvl w:val="2"/>
      </w:pPr>
      <w:r>
        <w:rPr>
          <w:b/>
          <w:color w:val="404040"/>
          <w:sz w:val="28"/>
          <w:rFonts w:ascii="Inter" w:hAnsi="Inter" w:eastAsia="Noto Sans CJK JP" w:cs="Noto Sans CJK JP"/>
        </w:rPr>
        <w:t>7. Upload the resignation letter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Supporting Documents</w:t>
      </w:r>
      <w:r>
        <w:rPr>
          <w:color w:val="404040"/>
          <w:sz w:val="24"/>
          <w:rFonts w:ascii="Inter" w:hAnsi="Inter" w:eastAsia="Noto Sans CJK JP" w:cs="Noto Sans CJK JP"/>
        </w:rPr>
        <w:t xml:space="preserve"> section, click </w:t>
      </w:r>
      <w:r>
        <w:rPr>
          <w:b/>
          <w:color w:val="404040"/>
          <w:sz w:val="24"/>
          <w:rFonts w:ascii="Inter" w:hAnsi="Inter" w:eastAsia="Noto Sans CJK JP" w:cs="Noto Sans CJK JP"/>
        </w:rPr>
        <w:t>Upload Files</w:t>
      </w:r>
      <w:r>
        <w:rPr>
          <w:color w:val="404040"/>
          <w:sz w:val="24"/>
          <w:rFonts w:ascii="Inter" w:hAnsi="Inter" w:eastAsia="Noto Sans CJK JP" w:cs="Noto Sans CJK JP"/>
        </w:rPr>
        <w:t>. You must supply a resignation letter to proceed.</w:t>
      </w:r>
    </w:p>
    <w:p>
      <w:pPr>
        <w:keepNext/>
        <w:keepLines/>
        <w:jc w:val="center"/>
      </w:pPr>
      <w:r>
        <w:drawing>
          <wp:inline xmlns:a="http://schemas.openxmlformats.org/drawingml/2006/main" xmlns:pic="http://schemas.openxmlformats.org/drawingml/2006/picture">
            <wp:extent cx="5328000" cy="2739531"/>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739531"/>
                    </a:xfrm>
                    <a:prstGeom prst="rect"/>
                  </pic:spPr>
                </pic:pic>
              </a:graphicData>
            </a:graphic>
          </wp:inline>
        </w:drawing>
      </w:r>
    </w:p>
    <w:p>
      <w:pPr>
        <w:pStyle w:val="Caption"/>
        <w:jc w:val="center"/>
      </w:pPr>
      <w:r>
        <w:rPr>
          <w:b/>
          <w:color w:val="404040"/>
        </w:rPr>
        <w:t>Termination form with the Upload Files button highlighted. On-screen instruction: "You must supply a resignation letter by selecting Upload Files."</w:t>
      </w:r>
    </w:p>
    <w:p>
      <w:pPr>
        <w:keepNext/>
        <w:keepLines/>
      </w:pPr>
      <w:r>
        <w:rPr>
          <w:color w:val="404040"/>
          <w:sz w:val="24"/>
          <w:rFonts w:ascii="Inter" w:hAnsi="Inter" w:eastAsia="Noto Sans CJK JP" w:cs="Noto Sans CJK JP"/>
        </w:rPr>
        <w:t xml:space="preserve">In the file upload dialog, browse to the location of the resignation letter (for example, "Lisa Resignation.docx" on the Desktop). Select the file and click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to attach it.</w:t>
      </w:r>
    </w:p>
    <w:p>
      <w:pPr>
        <w:keepNext/>
        <w:keepLines/>
        <w:jc w:val="center"/>
      </w:pPr>
      <w:r>
        <w:drawing>
          <wp:inline xmlns:a="http://schemas.openxmlformats.org/drawingml/2006/main" xmlns:pic="http://schemas.openxmlformats.org/drawingml/2006/picture">
            <wp:extent cx="5328000" cy="2739531"/>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739531"/>
                    </a:xfrm>
                    <a:prstGeom prst="rect"/>
                  </pic:spPr>
                </pic:pic>
              </a:graphicData>
            </a:graphic>
          </wp:inline>
        </w:drawing>
      </w:r>
    </w:p>
    <w:p>
      <w:pPr>
        <w:pStyle w:val="Caption"/>
        <w:jc w:val="center"/>
      </w:pPr>
      <w:r>
        <w:rPr>
          <w:b/>
          <w:color w:val="404040"/>
        </w:rPr>
        <w:t>File upload dialog open, showing file selection for the resignation letter. On-screen instruction: "Find your file."</w:t>
      </w:r>
    </w:p>
    <w:p>
      <w:pPr>
        <w:keepNext/>
        <w:keepLines/>
      </w:pPr>
      <w:r>
        <w:rPr>
          <w:color w:val="404040"/>
          <w:sz w:val="24"/>
          <w:rFonts w:ascii="Inter" w:hAnsi="Inter" w:eastAsia="Noto Sans CJK JP" w:cs="Noto Sans CJK JP"/>
        </w:rPr>
        <w:t xml:space="preserve">After selecting the file, confirm it appears in the </w:t>
      </w:r>
      <w:r>
        <w:rPr>
          <w:b/>
          <w:color w:val="404040"/>
          <w:sz w:val="24"/>
          <w:rFonts w:ascii="Inter" w:hAnsi="Inter" w:eastAsia="Noto Sans CJK JP" w:cs="Noto Sans CJK JP"/>
        </w:rPr>
        <w:t>Supporting Documents</w:t>
      </w:r>
      <w:r>
        <w:rPr>
          <w:color w:val="404040"/>
          <w:sz w:val="24"/>
          <w:rFonts w:ascii="Inter" w:hAnsi="Inter" w:eastAsia="Noto Sans CJK JP" w:cs="Noto Sans CJK JP"/>
        </w:rPr>
        <w:t xml:space="preserve"> section of the form. The file should be listed with its name, document type, last updated date and time, and last modified by information. Verify that the correct document is attached before proceeding.</w:t>
      </w:r>
    </w:p>
    <w:p>
      <w:pPr>
        <w:keepNext/>
        <w:keepLines/>
        <w:jc w:val="center"/>
      </w:pPr>
      <w:r>
        <w:drawing>
          <wp:inline xmlns:a="http://schemas.openxmlformats.org/drawingml/2006/main" xmlns:pic="http://schemas.openxmlformats.org/drawingml/2006/picture">
            <wp:extent cx="5328000" cy="2739531"/>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739531"/>
                    </a:xfrm>
                    <a:prstGeom prst="rect"/>
                  </pic:spPr>
                </pic:pic>
              </a:graphicData>
            </a:graphic>
          </wp:inline>
        </w:drawing>
      </w:r>
    </w:p>
    <w:p>
      <w:pPr>
        <w:pStyle w:val="Caption"/>
        <w:jc w:val="center"/>
      </w:pPr>
      <w:r>
        <w:rPr>
          <w:b/>
          <w:color w:val="404040"/>
        </w:rPr>
        <w:t>Termination form showing the resignation letter successfully attached in the Supporting Documents section, with file details including name, date/time, and user visible.</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10" name="Picture 10"/>
                  <wp:cNvGraphicFramePr>
                    <a:graphicFrameLocks noChangeAspect="1"/>
                  </wp:cNvGraphicFramePr>
                  <a:graphic>
                    <a:graphicData uri="http://schemas.openxmlformats.org/drawingml/2006/picture">
                      <pic:pic>
                        <pic:nvPicPr>
                          <pic:cNvPr id="0" name="info.png"/>
                          <pic:cNvPicPr/>
                        </pic:nvPicPr>
                        <pic:blipFill>
                          <a:blip r:embed="rId16"/>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Complete any additional required fields, such as "Eligible for Rehire" and "Comment," according to your organization's policy before submitting the form.</w:t>
            </w:r>
          </w:p>
        </w:tc>
      </w:tr>
    </w:tbl>
    <w:p>
      <w:pPr>
        <w:pStyle w:val="Heading3"/>
        <w:keepNext/>
        <w:keepLines/>
        <w:ind w:left="0"/>
        <w:outlineLvl w:val="2"/>
      </w:pPr>
      <w:r>
        <w:rPr>
          <w:b/>
          <w:color w:val="404040"/>
          <w:sz w:val="28"/>
          <w:rFonts w:ascii="Inter" w:hAnsi="Inter" w:eastAsia="Noto Sans CJK JP" w:cs="Noto Sans CJK JP"/>
        </w:rPr>
        <w:t>8. Add optional comments</w:t>
      </w:r>
    </w:p>
    <w:p>
      <w:pPr/>
      <w:r>
        <w:rPr>
          <w:color w:val="404040"/>
          <w:sz w:val="24"/>
          <w:rFonts w:ascii="Inter" w:hAnsi="Inter" w:eastAsia="Noto Sans CJK JP" w:cs="Noto Sans CJK JP"/>
        </w:rPr>
        <w:t xml:space="preserve">If required by your organization, enter any additional context or information regarding the termination in the </w:t>
      </w:r>
      <w:r>
        <w:rPr>
          <w:b/>
          <w:color w:val="404040"/>
          <w:sz w:val="24"/>
          <w:rFonts w:ascii="Inter" w:hAnsi="Inter" w:eastAsia="Noto Sans CJK JP" w:cs="Noto Sans CJK JP"/>
        </w:rPr>
        <w:t>Comment</w:t>
      </w:r>
      <w:r>
        <w:rPr>
          <w:color w:val="404040"/>
          <w:sz w:val="24"/>
          <w:rFonts w:ascii="Inter" w:hAnsi="Inter" w:eastAsia="Noto Sans CJK JP" w:cs="Noto Sans CJK JP"/>
        </w:rPr>
        <w:t xml:space="preserve"> field at the bottom of the form.</w:t>
      </w:r>
    </w:p>
    <w:p>
      <w:pPr>
        <w:pStyle w:val="Heading3"/>
        <w:keepNext/>
        <w:keepLines/>
        <w:ind w:left="0"/>
        <w:outlineLvl w:val="2"/>
      </w:pPr>
      <w:r>
        <w:rPr>
          <w:b/>
          <w:color w:val="404040"/>
          <w:sz w:val="28"/>
          <w:rFonts w:ascii="Inter" w:hAnsi="Inter" w:eastAsia="Noto Sans CJK JP" w:cs="Noto Sans CJK JP"/>
        </w:rPr>
        <w:t>9. Submit the termination form</w:t>
      </w:r>
    </w:p>
    <w:p>
      <w:pPr/>
      <w:r>
        <w:rPr>
          <w:color w:val="404040"/>
          <w:sz w:val="24"/>
          <w:rFonts w:ascii="Inter" w:hAnsi="Inter" w:eastAsia="Noto Sans CJK JP" w:cs="Noto Sans CJK JP"/>
        </w:rPr>
        <w:t>Before submitting, review all entered information for accuracy:</w:t>
      </w:r>
    </w:p>
    <w:p>
      <w:pPr>
        <w:pStyle w:val="ListBullet2"/>
      </w:pPr>
      <w:r>
        <w:rPr>
          <w:color w:val="404040"/>
          <w:sz w:val="24"/>
          <w:rFonts w:ascii="Inter" w:hAnsi="Inter" w:eastAsia="Noto Sans CJK JP" w:cs="Noto Sans CJK JP"/>
        </w:rPr>
        <w:t>Termination Date: 23/04/2022</w:t>
      </w:r>
    </w:p>
    <w:p>
      <w:pPr>
        <w:pStyle w:val="ListBullet2"/>
      </w:pPr>
      <w:r>
        <w:rPr>
          <w:color w:val="404040"/>
          <w:sz w:val="24"/>
          <w:rFonts w:ascii="Inter" w:hAnsi="Inter" w:eastAsia="Noto Sans CJK JP" w:cs="Noto Sans CJK JP"/>
        </w:rPr>
        <w:t>Status: Terminated</w:t>
      </w:r>
    </w:p>
    <w:p>
      <w:pPr>
        <w:pStyle w:val="ListBullet2"/>
      </w:pPr>
      <w:r>
        <w:rPr>
          <w:color w:val="404040"/>
          <w:sz w:val="24"/>
          <w:rFonts w:ascii="Inter" w:hAnsi="Inter" w:eastAsia="Noto Sans CJK JP" w:cs="Noto Sans CJK JP"/>
        </w:rPr>
        <w:t>Reason: Resignation</w:t>
      </w:r>
    </w:p>
    <w:p>
      <w:pPr>
        <w:pStyle w:val="ListBullet2"/>
      </w:pPr>
      <w:r>
        <w:rPr>
          <w:color w:val="404040"/>
          <w:sz w:val="24"/>
          <w:rFonts w:ascii="Inter" w:hAnsi="Inter" w:eastAsia="Noto Sans CJK JP" w:cs="Noto Sans CJK JP"/>
        </w:rPr>
        <w:t>Last Pay Date: 23/04/2022</w:t>
      </w:r>
    </w:p>
    <w:p>
      <w:pPr>
        <w:pStyle w:val="ListBullet2"/>
      </w:pPr>
      <w:r>
        <w:rPr>
          <w:color w:val="404040"/>
          <w:sz w:val="24"/>
          <w:rFonts w:ascii="Inter" w:hAnsi="Inter" w:eastAsia="Noto Sans CJK JP" w:cs="Noto Sans CJK JP"/>
        </w:rPr>
        <w:t>Eligible for Rehire: (select according to policy)</w:t>
      </w:r>
    </w:p>
    <w:p>
      <w:pPr>
        <w:pStyle w:val="ListBullet2"/>
      </w:pPr>
      <w:r>
        <w:rPr>
          <w:color w:val="404040"/>
          <w:sz w:val="24"/>
          <w:rFonts w:ascii="Inter" w:hAnsi="Inter" w:eastAsia="Noto Sans CJK JP" w:cs="Noto Sans CJK JP"/>
        </w:rPr>
        <w:t>Supporting Documents: Confirm the resignation letter is attached</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at the bottom of the form to send the termination request. Once submitted, the request is sent to HR and Payroll for processing.</w:t>
      </w:r>
    </w:p>
    <w:p>
      <w:pPr>
        <w:keepNext/>
        <w:keepLines/>
        <w:jc w:val="center"/>
      </w:pPr>
      <w:r>
        <w:drawing>
          <wp:inline xmlns:a="http://schemas.openxmlformats.org/drawingml/2006/main" xmlns:pic="http://schemas.openxmlformats.org/drawingml/2006/picture">
            <wp:extent cx="5328000" cy="2739531"/>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739531"/>
                    </a:xfrm>
                    <a:prstGeom prst="rect"/>
                  </pic:spPr>
                </pic:pic>
              </a:graphicData>
            </a:graphic>
          </wp:inline>
        </w:drawing>
      </w:r>
    </w:p>
    <w:p>
      <w:pPr>
        <w:pStyle w:val="Caption"/>
        <w:jc w:val="center"/>
      </w:pPr>
      <w:r>
        <w:rPr>
          <w:b/>
          <w:color w:val="404040"/>
        </w:rPr>
        <w:t>Completed termination form ready for submission, with all fields filled in and the resignation letter attached. On-screen caption: "This will then get sent to HR and Payroll for processing."</w:t>
      </w:r>
    </w:p>
    <w:p>
      <w:pPr>
        <w:pStyle w:val="Heading3"/>
        <w:keepNext/>
        <w:keepLines/>
        <w:ind w:left="0"/>
        <w:outlineLvl w:val="2"/>
      </w:pPr>
      <w:r>
        <w:rPr>
          <w:b/>
          <w:color w:val="404040"/>
          <w:sz w:val="28"/>
          <w:rFonts w:ascii="Inter" w:hAnsi="Inter" w:eastAsia="Noto Sans CJK JP" w:cs="Noto Sans CJK JP"/>
        </w:rPr>
        <w:t>10. Save or print for your records (optional)</w:t>
      </w:r>
    </w:p>
    <w:p>
      <w:pPr/>
      <w:r>
        <w:rPr>
          <w:color w:val="404040"/>
          <w:sz w:val="24"/>
          <w:rFonts w:ascii="Inter" w:hAnsi="Inter" w:eastAsia="Noto Sans CJK JP" w:cs="Noto Sans CJK JP"/>
        </w:rPr>
        <w:t xml:space="preserve">If you want to keep a copy of the form, click </w:t>
      </w:r>
      <w:r>
        <w:rPr>
          <w:b/>
          <w:color w:val="404040"/>
          <w:sz w:val="24"/>
          <w:rFonts w:ascii="Inter" w:hAnsi="Inter" w:eastAsia="Noto Sans CJK JP" w:cs="Noto Sans CJK JP"/>
        </w:rPr>
        <w:t>Save Draft</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Print</w:t>
      </w:r>
      <w:r>
        <w:rPr>
          <w:color w:val="404040"/>
          <w:sz w:val="24"/>
          <w:rFonts w:ascii="Inter" w:hAnsi="Inter" w:eastAsia="Noto Sans CJK JP" w:cs="Noto Sans CJK JP"/>
        </w:rPr>
        <w:t xml:space="preserve"> before or after submitting it.</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Submitting a termination form in Dayforce involves locating the employee through </w:t>
      </w:r>
      <w:r>
        <w:rPr>
          <w:b/>
          <w:color w:val="404040"/>
          <w:sz w:val="24"/>
          <w:rFonts w:ascii="Inter" w:hAnsi="Inter" w:eastAsia="Noto Sans CJK JP" w:cs="Noto Sans CJK JP"/>
        </w:rPr>
        <w:t>View Hierarchy</w:t>
      </w:r>
      <w:r>
        <w:rPr>
          <w:color w:val="404040"/>
          <w:sz w:val="24"/>
          <w:rFonts w:ascii="Inter" w:hAnsi="Inter" w:eastAsia="Noto Sans CJK JP" w:cs="Noto Sans CJK JP"/>
        </w:rPr>
        <w:t xml:space="preserve">, opening their </w:t>
      </w:r>
      <w:r>
        <w:rPr>
          <w:b/>
          <w:color w:val="404040"/>
          <w:sz w:val="24"/>
          <w:rFonts w:ascii="Inter" w:hAnsi="Inter" w:eastAsia="Noto Sans CJK JP" w:cs="Noto Sans CJK JP"/>
        </w:rPr>
        <w:t>Forms</w:t>
      </w:r>
      <w:r>
        <w:rPr>
          <w:color w:val="404040"/>
          <w:sz w:val="24"/>
          <w:rFonts w:ascii="Inter" w:hAnsi="Inter" w:eastAsia="Noto Sans CJK JP" w:cs="Noto Sans CJK JP"/>
        </w:rPr>
        <w:t xml:space="preserve"> section, and completing the </w:t>
      </w:r>
      <w:r>
        <w:rPr>
          <w:b/>
          <w:color w:val="404040"/>
          <w:sz w:val="24"/>
          <w:rFonts w:ascii="Inter" w:hAnsi="Inter" w:eastAsia="Noto Sans CJK JP" w:cs="Noto Sans CJK JP"/>
        </w:rPr>
        <w:t>Terminate an Employee - Accent</w:t>
      </w:r>
      <w:r>
        <w:rPr>
          <w:color w:val="404040"/>
          <w:sz w:val="24"/>
          <w:rFonts w:ascii="Inter" w:hAnsi="Inter" w:eastAsia="Noto Sans CJK JP" w:cs="Noto Sans CJK JP"/>
        </w:rPr>
        <w:t xml:space="preserve"> form with the termination date, status, reason, last pay date, and a supporting resignation letter. Once submitted, the request and its supporting documents are routed to HR and Payroll for further processing.</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12" name="Picture 12"/>
                  <wp:cNvGraphicFramePr>
                    <a:graphicFrameLocks noChangeAspect="1"/>
                  </wp:cNvGraphicFramePr>
                  <a:graphic>
                    <a:graphicData uri="http://schemas.openxmlformats.org/drawingml/2006/picture">
                      <pic:pic>
                        <pic:nvPicPr>
                          <pic:cNvPr id="0" name="info.png"/>
                          <pic:cNvPicPr/>
                        </pic:nvPicPr>
                        <pic:blipFill>
                          <a:blip r:embed="rId16"/>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b/>
                <w:color w:val="404040"/>
                <w:sz w:val="24"/>
                <w:rFonts w:ascii="Inter" w:hAnsi="Inter" w:eastAsia="Noto Sans CJK JP" w:cs="Noto Sans CJK JP"/>
              </w:rPr>
              <w:t>Note:</w:t>
            </w:r>
            <w:r>
              <w:rPr>
                <w:color w:val="404040"/>
                <w:sz w:val="24"/>
                <w:rFonts w:ascii="Inter" w:hAnsi="Inter" w:eastAsia="Noto Sans CJK JP" w:cs="Noto Sans CJK JP"/>
              </w:rPr>
              <w:t xml:space="preserve"> Ensure all required fields and documents are completed before submitting to avoid processing delays.</w:t>
            </w:r>
          </w:p>
        </w:tc>
      </w:tr>
    </w:tbl>
    <w:p>
      <w:pPr/>
      <w:r>
        <w:br w:type="page"/>
      </w:r>
    </w:p>
    <w:sectPr w:rsidR="00FC693F" w:rsidRPr="0006063C" w:rsidSect="00034616">
      <w:headerReference w:type="default" r:id="rId17"/>
      <w:footerReference w:type="default" r:id="rId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docsie">
    <w:name w:val="defaultdocsi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png"/><Relationship Id="rId17" Type="http://schemas.openxmlformats.org/officeDocument/2006/relationships/header" Target="header1.xm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