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an Aircraft Preflight Inspection: Boeing 737 Exterior Walkaround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aircraft wing leading edge with static wickers and a probe visible against the sky.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in high-visibility vest standing in front of aircraft nose, name and title overlay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Closing screen with Baltic Aviation Academy logo and inspirational message: "The engine is the heart of an aeroplane, but the pilot is its soul." Website: www.balticaa.com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/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white pilot shirt and black tie stands in front of a glass building with the reflection of a 737. The text overlay reads "Oleg Gaievoi, ATPL Integrated Student at Baltic Aviation Academy".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inspection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Prepare for the walkaround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business jets and a white aircraft parked on an airport apron under a partly cloudy sky, with red and white light towers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Follow the standard walkaround route for a preflight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Overhead diagram of a 737 showing arrows for the walkaround inspection route, with "START" and "END" labeled at the nose.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Inspect the left forward fuselage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nose gear, showing the wheels, chocks, and open gear doors.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Inspect the nose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737 nose section, with the nose gear and engine covers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Inspect the nose gear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nose gear assembly, showing the wheels, exterior light, and steering mechanism.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Complete the nose gear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diagram of a 737 viewed from above, with arrows showing the walkaround inspection route. "START" and "END" are labeled at the nose.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Inspect the right front fuselage and probes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crouched near the nose gear, inspecting the underside of the aircraft with the nose gear doors open.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Check the fuselage surface condition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near the right front fuselage, inspecting the closed cargo door and antenna area outlined in red.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Check the pressure relief disc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Confirm the pressure relief disc area is secure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Check the static port and cargo door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reaching up to inspect the underside of the aircraft's nose area near the right front fuselage.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Inspect the wing root ram air inlet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ram air inlet and deflector at the wing root, with a person gesturing toward the inlet.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Inspect the wing root lights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Inspect the leading edge flaps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near the engine nacelle, reaching up to inspect the leading edge flaps of the wing.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high-visibility vest stands in front of an engine nacelle with a red cover, explaining the inspection process. The engine is not present.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Continue the leading edge surface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reaching up to inspect the leading edge of the wing, checking the surface condition near the engine nacelle.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Check wing access and fuel panels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reaching up toward the wingtip, inspecting static dischargers, with maintenance stands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Inspect the wingtip lights and static dischargers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Underside of the aircraft wing showing multiple access panels, with a hand pointing upward and maintenance stands visible below.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Inspect the aileron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aircraft's aileron and adjacent access panel, showing rivets, fasteners, and control surface details.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Inspect the right main landing gear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reaching up to inspect the lights and leading edge area of the wing root, with maintenance stands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main landing gear strut and hydraulic lines, with a hand pointing at the components and part numbers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Check hydraulic lines and remove gear pins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Inspect the main wheel well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gesturing inside the main wheel well, showing hydraulic lines, valves, and the APU fire handle.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near the right aft fuselage, inspecting the surface and access panels outlined in red.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Inspect the right aft fuselage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pointing at the pressure relief disc area on the right front fuselage, with red-outlined access panels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high-visibility vest standing near the right aft fuselage, inspecting the surface and access panels outlined in red. The environment is an airport apron.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Inspect the negative pressure relief valve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inspecting the lower aft fuselage, focusing on the negative pressure relief valve and aircraft markings.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24. Check the tail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View of the aircraft tail section, showing the vertical and horizontal stabilizers under a clear sky.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25. Inspect the tail section close-up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Detailed view of the landing gear hydraulic lines and brake assembly between the main wheels.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26. Continue to the left aft fuselage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base of the vertical stabilizer and adjoining surfaces, showing access panels and structural details.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27. Check drains and surface condition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examining the lower left fuselage, with visible drains and surface markings.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28. Inspect the left main landing gear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standing next to the right main landing gear, gesturing toward the gear and tire.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left main landing gear, showing tires, strut, and brake assemblies.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29. Check gear doors and hydraulic lines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30. Inspect the wheel well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Another detailed view of the main wheel well, focusing on the dense arrangement of pipes, valves, and hydraulic components.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examining the interior of the wheel well, pointing at hydraulic lines and components.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31. Move to the wing trailing edge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reaching up to inspect the trailing edge of the wing and flaps.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32. Check the aileron and static discharge wickers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Inspector walking along the left aft fuselage, arm raised, checking doors and surface condition.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wing trailing edge, showing the aileron and static discharge wickers against the sky.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33. Inspect the leading edge of the wing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34. Inspect the surface condition and engine nacelle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walking under the wing, with the engine nacelle and runway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35. Check the wing root, leading edge flaps, and exterior lights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reaching up to inspect the wing root, leading edge flaps, and exterior lights.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36. Inspect the ram air inlet, deflector, antennas, drains, and fuselage surface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standing next to the right front fuselage, inspecting the pressure relief disc and surrounding markings.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ram air inlet, deflector, and fuselage surface with visible rivets and panel lines.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37. Check the static port and complete the walkaround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extending an arm toward the nose section, with the static port area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in high-visibility vest standing in front of the aircraft nose, ready to proceed.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