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Database Schema Documentation</w:t>
      </w:r>
    </w:p>
    <w:bookmarkStart w:id="23" w:name="database-schema-documentation"/>
    <w:p>
      <w:pPr>
        <w:pStyle w:val="Heading1"/>
      </w:pPr>
      <w:r>
        <w:t xml:space="preserve">Database Schema Documentation</w:t>
      </w:r>
    </w:p>
    <w:p>
      <w:pPr>
        <w:pStyle w:val="BlockText"/>
      </w:pPr>
      <w:r>
        <w:t xml:space="preserve">Use this template to schema reference for [database] tables and relationships.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Technical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t xml:space="preserve">Purpose of the database, storage engine, and high-level design.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entity-relationship"/>
    <w:p>
      <w:pPr>
        <w:pStyle w:val="Heading2"/>
      </w:pPr>
      <w:r>
        <w:t xml:space="preserve">Entity Relationship</w:t>
      </w:r>
    </w:p>
    <w:p>
      <w:pPr>
        <w:pStyle w:val="FirstParagraph"/>
      </w:pPr>
      <w:r>
        <w:t xml:space="preserve">Describe key entities and their relationships.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tables"/>
    <w:p>
      <w:pPr>
        <w:pStyle w:val="Heading2"/>
      </w:pPr>
      <w:r>
        <w:t xml:space="preserve">Tables</w:t>
      </w:r>
    </w:p>
    <w:p>
      <w:pPr>
        <w:pStyle w:val="FirstParagraph"/>
      </w:pPr>
      <w:r>
        <w:t xml:space="preserve">For each table: columns (name, type, constraints), description, and example data.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indexes"/>
    <w:p>
      <w:pPr>
        <w:pStyle w:val="Heading2"/>
      </w:pPr>
      <w:r>
        <w:t xml:space="preserve">Indexes</w:t>
      </w:r>
    </w:p>
    <w:p>
      <w:pPr>
        <w:pStyle w:val="FirstParagraph"/>
      </w:pPr>
      <w:r>
        <w:t xml:space="preserve">List indexes with columns, type, and purpose.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migrations"/>
    <w:p>
      <w:pPr>
        <w:pStyle w:val="Heading2"/>
      </w:pPr>
      <w:r>
        <w:t xml:space="preserve">Migrations</w:t>
      </w:r>
    </w:p>
    <w:p>
      <w:pPr>
        <w:pStyle w:val="FirstParagraph"/>
      </w:pPr>
      <w:r>
        <w:t xml:space="preserve">Migration strategy, naming conventions, and rollback approach.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query-patterns"/>
    <w:p>
      <w:pPr>
        <w:pStyle w:val="Heading2"/>
      </w:pPr>
      <w:r>
        <w:t xml:space="preserve">Query Patterns</w:t>
      </w:r>
    </w:p>
    <w:p>
      <w:pPr>
        <w:pStyle w:val="FirstParagraph"/>
      </w:pPr>
      <w:r>
        <w:t xml:space="preserve">Common query patterns with example SQL. Use Markdown tables extensively. Include SQL in code blocks.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2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2"/>
    <w:bookmarkEnd w:id="23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Database Schema Documentation</dc:title>
  <dc:creator/>
  <cp:keywords/>
  <dcterms:created xsi:type="dcterms:W3CDTF">2026-05-05T18:47:46Z</dcterms:created>
  <dcterms:modified xsi:type="dcterms:W3CDTF">2026-05-05T18:47:46Z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