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API Reference Guide</w:t>
      </w:r>
    </w:p>
    <w:bookmarkStart w:id="25" w:name="api-reference-guide"/>
    <w:p>
      <w:pPr>
        <w:pStyle w:val="Heading1"/>
      </w:pPr>
      <w:r>
        <w:t xml:space="preserve">API Reference Guide</w:t>
      </w:r>
    </w:p>
    <w:p>
      <w:pPr>
        <w:pStyle w:val="BlockText"/>
      </w:pPr>
      <w:r>
        <w:t xml:space="preserve">Use this template to complete reference for [API] endpoints and authentication.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Technical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overview"/>
    <w:p>
      <w:pPr>
        <w:pStyle w:val="Heading2"/>
      </w:pPr>
      <w:r>
        <w:t xml:space="preserve">Overview</w:t>
      </w:r>
    </w:p>
    <w:p>
      <w:pPr>
        <w:pStyle w:val="FirstParagraph"/>
      </w:pPr>
      <w:r>
        <w:t xml:space="preserve">Brief description of the API, its purpose, and core capabilities.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authentication"/>
    <w:p>
      <w:pPr>
        <w:pStyle w:val="Heading2"/>
      </w:pPr>
      <w:r>
        <w:t xml:space="preserve">Authentication</w:t>
      </w:r>
    </w:p>
    <w:p>
      <w:pPr>
        <w:pStyle w:val="FirstParagraph"/>
      </w:pPr>
      <w:r>
        <w:t xml:space="preserve">Explain authentication methods (API keys, OAuth, JWT). Include code examples for each.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base-url-versioning"/>
    <w:p>
      <w:pPr>
        <w:pStyle w:val="Heading2"/>
      </w:pPr>
      <w:r>
        <w:t xml:space="preserve">Base URL &amp; Versioning</w:t>
      </w:r>
    </w:p>
    <w:p>
      <w:pPr>
        <w:pStyle w:val="FirstParagraph"/>
      </w:pPr>
      <w:r>
        <w:t xml:space="preserve">Document the base URL, versioning scheme, and supported API versions.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endpoints"/>
    <w:p>
      <w:pPr>
        <w:pStyle w:val="Heading2"/>
      </w:pPr>
      <w:r>
        <w:t xml:space="preserve">Endpoints</w:t>
      </w:r>
    </w:p>
    <w:p>
      <w:pPr>
        <w:pStyle w:val="FirstParagraph"/>
      </w:pPr>
      <w:r>
        <w:t xml:space="preserve">For each endpoint group, document: - HTTP method and path - Description - Request parameters (path, query, body) in a table - Request/response examples in code blocks - Status codes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error-handling"/>
    <w:p>
      <w:pPr>
        <w:pStyle w:val="Heading2"/>
      </w:pPr>
      <w:r>
        <w:t xml:space="preserve">Error Handling</w:t>
      </w:r>
    </w:p>
    <w:p>
      <w:pPr>
        <w:pStyle w:val="FirstParagraph"/>
      </w:pPr>
      <w:r>
        <w:t xml:space="preserve">List error codes, their meanings, and recommended handling.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rate-limits"/>
    <w:p>
      <w:pPr>
        <w:pStyle w:val="Heading2"/>
      </w:pPr>
      <w:r>
        <w:t xml:space="preserve">Rate Limits</w:t>
      </w:r>
    </w:p>
    <w:p>
      <w:pPr>
        <w:pStyle w:val="FirstParagraph"/>
      </w:pPr>
      <w:r>
        <w:t xml:space="preserve">Document rate limit policies, headers, and retry strategies.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sdks-examples"/>
    <w:p>
      <w:pPr>
        <w:pStyle w:val="Heading2"/>
      </w:pPr>
      <w:r>
        <w:t xml:space="preserve">SDKs &amp; Examples</w:t>
      </w:r>
    </w:p>
    <w:p>
      <w:pPr>
        <w:pStyle w:val="FirstParagraph"/>
      </w:pPr>
      <w:r>
        <w:t xml:space="preserve">Link to SDKs and provide quick-start code examples. Use Markdown with code blocks for all examples. Be precise and complete.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API Reference Guide</dc:title>
  <dc:creator/>
  <cp:keywords/>
  <dcterms:created xsi:type="dcterms:W3CDTF">2026-05-05T18:47:42Z</dcterms:created>
  <dcterms:modified xsi:type="dcterms:W3CDTF">2026-05-05T18:47:42Z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