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Device Datasheet</w:t>
      </w:r>
    </w:p>
    <w:bookmarkStart w:id="25" w:name="device-datasheet"/>
    <w:p>
      <w:pPr>
        <w:pStyle w:val="Heading1"/>
      </w:pPr>
      <w:r>
        <w:t xml:space="preserve">Device Datasheet</w:t>
      </w:r>
    </w:p>
    <w:p>
      <w:pPr>
        <w:pStyle w:val="BlockText"/>
      </w:pPr>
      <w:r>
        <w:t xml:space="preserve">Use this template to create a concise semiconductor device datasheet with ratings, electrical characteristics, timing, and package data.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overview"/>
    <w:p>
      <w:pPr>
        <w:pStyle w:val="Heading2"/>
      </w:pPr>
      <w:r>
        <w:t xml:space="preserve">Product Overview</w:t>
      </w:r>
    </w:p>
    <w:p>
      <w:pPr>
        <w:pStyle w:val="FirstParagraph"/>
      </w:pPr>
      <w:r>
        <w:t xml:space="preserve">Describe device function, applications, process family, and package options.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eatures"/>
    <w:p>
      <w:pPr>
        <w:pStyle w:val="Heading2"/>
      </w:pPr>
      <w:r>
        <w:t xml:space="preserve">Features</w:t>
      </w:r>
    </w:p>
    <w:p>
      <w:pPr>
        <w:pStyle w:val="FirstParagraph"/>
      </w:pPr>
      <w:r>
        <w:t xml:space="preserve">List key electrical, functional, protection, interface, and qualification features.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in-configuration"/>
    <w:p>
      <w:pPr>
        <w:pStyle w:val="Heading2"/>
      </w:pPr>
      <w:r>
        <w:t xml:space="preserve">Pin Configuration</w:t>
      </w:r>
    </w:p>
    <w:p>
      <w:pPr>
        <w:pStyle w:val="FirstParagraph"/>
      </w:pPr>
      <w:r>
        <w:t xml:space="preserve">Provide pin table with number, name, type, and description.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bsolute-maximum-ratings"/>
    <w:p>
      <w:pPr>
        <w:pStyle w:val="Heading2"/>
      </w:pPr>
      <w:r>
        <w:t xml:space="preserve">Absolute Maximum Ratings</w:t>
      </w:r>
    </w:p>
    <w:p>
      <w:pPr>
        <w:pStyle w:val="FirstParagraph"/>
      </w:pPr>
      <w:r>
        <w:t xml:space="preserve">Table stress ratings, limits, units, and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lectrical-characteristics"/>
    <w:p>
      <w:pPr>
        <w:pStyle w:val="Heading2"/>
      </w:pPr>
      <w:r>
        <w:t xml:space="preserve">Electrical Characteristics</w:t>
      </w:r>
    </w:p>
    <w:p>
      <w:pPr>
        <w:pStyle w:val="FirstParagraph"/>
      </w:pPr>
      <w:r>
        <w:t xml:space="preserve">Table parameters, conditions, min, typical, max, and units.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iming-and-functional-description"/>
    <w:p>
      <w:pPr>
        <w:pStyle w:val="Heading2"/>
      </w:pPr>
      <w:r>
        <w:t xml:space="preserve">Timing and Functional Description</w:t>
      </w:r>
    </w:p>
    <w:p>
      <w:pPr>
        <w:pStyle w:val="FirstParagraph"/>
      </w:pPr>
      <w:r>
        <w:t xml:space="preserve">Explain operating modes, timing requirements, sequencing, and protection behavior.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ackage-information"/>
    <w:p>
      <w:pPr>
        <w:pStyle w:val="Heading2"/>
      </w:pPr>
      <w:r>
        <w:t xml:space="preserve">Package Information</w:t>
      </w:r>
    </w:p>
    <w:p>
      <w:pPr>
        <w:pStyle w:val="FirstParagraph"/>
      </w:pPr>
      <w:r>
        <w:t xml:space="preserve">List package outline, thermal data, marking, ordering code, and moisture sensitivity. Use datasheet-style precision and avoid unsupported marketing claims.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Device Datasheet</dc:title>
  <dc:creator/>
  <cp:keywords/>
  <dcterms:created xsi:type="dcterms:W3CDTF">2026-05-05T18:47:17Z</dcterms:created>
  <dcterms:modified xsi:type="dcterms:W3CDTF">2026-05-05T18:47:17Z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