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Tenant Onboarding Guide</w:t>
      </w:r>
    </w:p>
    <w:bookmarkStart w:id="25" w:name="tenant-onboarding-guide"/>
    <w:p>
      <w:pPr>
        <w:pStyle w:val="Heading1"/>
      </w:pPr>
      <w:r>
        <w:t xml:space="preserve">Tenant Onboarding Guide</w:t>
      </w:r>
    </w:p>
    <w:p>
      <w:pPr>
        <w:pStyle w:val="BlockText"/>
      </w:pPr>
      <w:r>
        <w:t xml:space="preserve">Use this template to guide new tenants through move-in, utilities, access, rules, and support channels.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welcome-and-property-contacts"/>
    <w:p>
      <w:pPr>
        <w:pStyle w:val="Heading2"/>
      </w:pPr>
      <w:r>
        <w:t xml:space="preserve">Welcome and Property Contacts</w:t>
      </w:r>
    </w:p>
    <w:p>
      <w:pPr>
        <w:pStyle w:val="FirstParagraph"/>
      </w:pPr>
      <w:r>
        <w:t xml:space="preserve">Introduce the property team, emergency contacts, and office hours.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lease-snapshot"/>
    <w:p>
      <w:pPr>
        <w:pStyle w:val="Heading2"/>
      </w:pPr>
      <w:r>
        <w:t xml:space="preserve">Lease Snapshot</w:t>
      </w:r>
    </w:p>
    <w:p>
      <w:pPr>
        <w:pStyle w:val="FirstParagraph"/>
      </w:pPr>
      <w:r>
        <w:t xml:space="preserve">Summarize lease dates, rent due date, deposits, occupants, parking, and included services.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ove-in-checklist"/>
    <w:p>
      <w:pPr>
        <w:pStyle w:val="Heading2"/>
      </w:pPr>
      <w:r>
        <w:t xml:space="preserve">Move-In Checklist</w:t>
      </w:r>
    </w:p>
    <w:p>
      <w:pPr>
        <w:pStyle w:val="FirstParagraph"/>
      </w:pPr>
      <w:r>
        <w:t xml:space="preserve">List payments, insurance, elevator booking, key pickup, condition report, and ID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ccess-and-amenities"/>
    <w:p>
      <w:pPr>
        <w:pStyle w:val="Heading2"/>
      </w:pPr>
      <w:r>
        <w:t xml:space="preserve">Access and Amenities</w:t>
      </w:r>
    </w:p>
    <w:p>
      <w:pPr>
        <w:pStyle w:val="FirstParagraph"/>
      </w:pPr>
      <w:r>
        <w:t xml:space="preserve">Explain keys, fobs, mail, package rooms, parking, storage, gyms, and shared areas.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utilities-and-services"/>
    <w:p>
      <w:pPr>
        <w:pStyle w:val="Heading2"/>
      </w:pPr>
      <w:r>
        <w:t xml:space="preserve">Utilities and Services</w:t>
      </w:r>
    </w:p>
    <w:p>
      <w:pPr>
        <w:pStyle w:val="FirstParagraph"/>
      </w:pPr>
      <w:r>
        <w:t xml:space="preserve">Document utility setup, internet providers, trash, recycling, and maintenance requests.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mmunity-rules"/>
    <w:p>
      <w:pPr>
        <w:pStyle w:val="Heading2"/>
      </w:pPr>
      <w:r>
        <w:t xml:space="preserve">Community Rules</w:t>
      </w:r>
    </w:p>
    <w:p>
      <w:pPr>
        <w:pStyle w:val="FirstParagraph"/>
      </w:pPr>
      <w:r>
        <w:t xml:space="preserve">Cover quiet hours, pets, guests, alterations, smoking, and common-area expectations.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upport-and-escalation"/>
    <w:p>
      <w:pPr>
        <w:pStyle w:val="Heading2"/>
      </w:pPr>
      <w:r>
        <w:t xml:space="preserve">Support and Escalation</w:t>
      </w:r>
    </w:p>
    <w:p>
      <w:pPr>
        <w:pStyle w:val="FirstParagraph"/>
      </w:pPr>
      <w:r>
        <w:t xml:space="preserve">Provide maintenance, emergency, billing, and property management contact paths.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Onboarding Guide</dc:title>
  <dc:creator/>
  <cp:keywords/>
  <dcterms:created xsi:type="dcterms:W3CDTF">2026-05-05T18:46:30Z</dcterms:created>
  <dcterms:modified xsi:type="dcterms:W3CDTF">2026-05-05T18:46:30Z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