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Property Inspection Report</w:t>
      </w:r>
    </w:p>
    <w:bookmarkStart w:id="25" w:name="property-inspection-report"/>
    <w:p>
      <w:pPr>
        <w:pStyle w:val="Heading1"/>
      </w:pPr>
      <w:r>
        <w:t xml:space="preserve">Property Inspection Report</w:t>
      </w:r>
    </w:p>
    <w:p>
      <w:pPr>
        <w:pStyle w:val="BlockText"/>
      </w:pPr>
      <w:r>
        <w:t xml:space="preserve">Use this template to capture inspection findings, photos, deficiencies, and owner follow-up actions.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perty-details"/>
    <w:p>
      <w:pPr>
        <w:pStyle w:val="Heading2"/>
      </w:pPr>
      <w:r>
        <w:t xml:space="preserve">Property Details</w:t>
      </w:r>
    </w:p>
    <w:p>
      <w:pPr>
        <w:pStyle w:val="FirstParagraph"/>
      </w:pPr>
      <w:r>
        <w:t xml:space="preserve">Identify address, unit, owner, manager, inspection date, inspector, and occupancy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spection-scope"/>
    <w:p>
      <w:pPr>
        <w:pStyle w:val="Heading2"/>
      </w:pPr>
      <w:r>
        <w:t xml:space="preserve">Inspection Scope</w:t>
      </w:r>
    </w:p>
    <w:p>
      <w:pPr>
        <w:pStyle w:val="FirstParagraph"/>
      </w:pPr>
      <w:r>
        <w:t xml:space="preserve">Define areas inspected, excluded areas, weather or access constraints, and method used.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xterior-findings"/>
    <w:p>
      <w:pPr>
        <w:pStyle w:val="Heading2"/>
      </w:pPr>
      <w:r>
        <w:t xml:space="preserve">Exterior Findings</w:t>
      </w:r>
    </w:p>
    <w:p>
      <w:pPr>
        <w:pStyle w:val="FirstParagraph"/>
      </w:pPr>
      <w:r>
        <w:t xml:space="preserve">Document roof, facade, drainage, parking, grounds, lighting, and safety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terior-findings"/>
    <w:p>
      <w:pPr>
        <w:pStyle w:val="Heading2"/>
      </w:pPr>
      <w:r>
        <w:t xml:space="preserve">Interior Findings</w:t>
      </w:r>
    </w:p>
    <w:p>
      <w:pPr>
        <w:pStyle w:val="FirstParagraph"/>
      </w:pPr>
      <w:r>
        <w:t xml:space="preserve">Document unit condition, finishes, appliances, moisture, pests, and habitability concerns.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uilding-systems"/>
    <w:p>
      <w:pPr>
        <w:pStyle w:val="Heading2"/>
      </w:pPr>
      <w:r>
        <w:t xml:space="preserve">Building Systems</w:t>
      </w:r>
    </w:p>
    <w:p>
      <w:pPr>
        <w:pStyle w:val="FirstParagraph"/>
      </w:pPr>
      <w:r>
        <w:t xml:space="preserve">Review HVAC, plumbing, electrical, fire safety, elevators, and security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ficiencies-and-photos"/>
    <w:p>
      <w:pPr>
        <w:pStyle w:val="Heading2"/>
      </w:pPr>
      <w:r>
        <w:t xml:space="preserve">Deficiencies and Photos</w:t>
      </w:r>
    </w:p>
    <w:p>
      <w:pPr>
        <w:pStyle w:val="FirstParagraph"/>
      </w:pPr>
      <w:r>
        <w:t xml:space="preserve">List issues with severity, location, evidence, and recommended correction.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ction-plan"/>
    <w:p>
      <w:pPr>
        <w:pStyle w:val="Heading2"/>
      </w:pPr>
      <w:r>
        <w:t xml:space="preserve">Action Plan</w:t>
      </w:r>
    </w:p>
    <w:p>
      <w:pPr>
        <w:pStyle w:val="FirstParagraph"/>
      </w:pPr>
      <w:r>
        <w:t xml:space="preserve">Assign owners, due dates, tenant notices, vendor needs, and reinspection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Inspection Report</dc:title>
  <dc:creator/>
  <cp:keywords/>
  <dcterms:created xsi:type="dcterms:W3CDTF">2026-05-05T18:46:26Z</dcterms:created>
  <dcterms:modified xsi:type="dcterms:W3CDTF">2026-05-05T18:46:26Z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