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Preventive Maintenance Calendar</w:t>
      </w:r>
    </w:p>
    <w:bookmarkStart w:id="25" w:name="preventive-maintenance-calendar"/>
    <w:p>
      <w:pPr>
        <w:pStyle w:val="Heading1"/>
      </w:pPr>
      <w:r>
        <w:t xml:space="preserve">Preventive Maintenance Calendar</w:t>
      </w:r>
    </w:p>
    <w:p>
      <w:pPr>
        <w:pStyle w:val="BlockText"/>
      </w:pPr>
      <w:r>
        <w:t xml:space="preserve">Use this template to schedule recurring property maintenance by system, season, vendor, compliance requirement, and completion evidence.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Real Estate &amp; Property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perty-and-asset-inventory"/>
    <w:p>
      <w:pPr>
        <w:pStyle w:val="Heading2"/>
      </w:pPr>
      <w:r>
        <w:t xml:space="preserve">Property and Asset Inventory</w:t>
      </w:r>
    </w:p>
    <w:p>
      <w:pPr>
        <w:pStyle w:val="FirstParagraph"/>
      </w:pPr>
      <w:r>
        <w:t xml:space="preserve">Identify property, critical systems, equipment IDs, warranties, service contracts, and responsible teams.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nnual-maintenance-schedule"/>
    <w:p>
      <w:pPr>
        <w:pStyle w:val="Heading2"/>
      </w:pPr>
      <w:r>
        <w:t xml:space="preserve">Annual Maintenance Schedule</w:t>
      </w:r>
    </w:p>
    <w:p>
      <w:pPr>
        <w:pStyle w:val="FirstParagraph"/>
      </w:pPr>
      <w:r>
        <w:t xml:space="preserve">Lay out recurring tasks by month, season, frequency, system, and target completion window.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ystem-specific-tasks"/>
    <w:p>
      <w:pPr>
        <w:pStyle w:val="Heading2"/>
      </w:pPr>
      <w:r>
        <w:t xml:space="preserve">System-Specific Tasks</w:t>
      </w:r>
    </w:p>
    <w:p>
      <w:pPr>
        <w:pStyle w:val="FirstParagraph"/>
      </w:pPr>
      <w:r>
        <w:t xml:space="preserve">Detail HVAC, plumbing, electrical, elevators, fire life safety, roof, exterior, security, and grounds tasks.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vendor-and-staff-assignments"/>
    <w:p>
      <w:pPr>
        <w:pStyle w:val="Heading2"/>
      </w:pPr>
      <w:r>
        <w:t xml:space="preserve">Vendor and Staff Assignments</w:t>
      </w:r>
    </w:p>
    <w:p>
      <w:pPr>
        <w:pStyle w:val="FirstParagraph"/>
      </w:pPr>
      <w:r>
        <w:t xml:space="preserve">Assign internal staff, vendors, service levels, access requirements, and emergency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pliance-and-documentation"/>
    <w:p>
      <w:pPr>
        <w:pStyle w:val="Heading2"/>
      </w:pPr>
      <w:r>
        <w:t xml:space="preserve">Compliance and Documentation</w:t>
      </w:r>
    </w:p>
    <w:p>
      <w:pPr>
        <w:pStyle w:val="FirstParagraph"/>
      </w:pPr>
      <w:r>
        <w:t xml:space="preserve">List required inspections, certificates, permits, logs, photos, and record retention needs.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mpletion-tracking"/>
    <w:p>
      <w:pPr>
        <w:pStyle w:val="Heading2"/>
      </w:pPr>
      <w:r>
        <w:t xml:space="preserve">Completion Tracking</w:t>
      </w:r>
    </w:p>
    <w:p>
      <w:pPr>
        <w:pStyle w:val="FirstParagraph"/>
      </w:pPr>
      <w:r>
        <w:t xml:space="preserve">Define work order creation, proof of completion, exception handling, manager review, and overdue escalation.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budget-and-planning-notes"/>
    <w:p>
      <w:pPr>
        <w:pStyle w:val="Heading2"/>
      </w:pPr>
      <w:r>
        <w:t xml:space="preserve">Budget and Planning Notes</w:t>
      </w:r>
    </w:p>
    <w:p>
      <w:pPr>
        <w:pStyle w:val="FirstParagraph"/>
      </w:pPr>
      <w:r>
        <w:t xml:space="preserve">Capture expected costs, parts needs, capital flags, and tenant coordination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Preventive Maintenance Calendar</dc:title>
  <dc:creator/>
  <cp:keywords/>
  <dcterms:created xsi:type="dcterms:W3CDTF">2026-05-05T18:46:22Z</dcterms:created>
  <dcterms:modified xsi:type="dcterms:W3CDTF">2026-05-05T18:46:22Z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