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Training Exercise Evaluation</w:t>
      </w:r>
    </w:p>
    <w:bookmarkStart w:id="25" w:name="training-exercise-evaluation"/>
    <w:p>
      <w:pPr>
        <w:pStyle w:val="Heading1"/>
      </w:pPr>
      <w:r>
        <w:t xml:space="preserve">Training Exercise Evaluation</w:t>
      </w:r>
    </w:p>
    <w:p>
      <w:pPr>
        <w:pStyle w:val="BlockText"/>
      </w:pPr>
      <w:r>
        <w:t xml:space="preserve">Use this template to capture evaluator observations, capability ratings, performance gaps, and corrective actions for drills and exercises.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rcise-details"/>
    <w:p>
      <w:pPr>
        <w:pStyle w:val="Heading2"/>
      </w:pPr>
      <w:r>
        <w:t xml:space="preserve">Exercise Details</w:t>
      </w:r>
    </w:p>
    <w:p>
      <w:pPr>
        <w:pStyle w:val="FirstParagraph"/>
      </w:pPr>
      <w:r>
        <w:t xml:space="preserve">Identify exercise name, date, type, location, participating agencies, evaluator, and scenario summary.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bjectives-and-capabilities"/>
    <w:p>
      <w:pPr>
        <w:pStyle w:val="Heading2"/>
      </w:pPr>
      <w:r>
        <w:t xml:space="preserve">Objectives and Capabilities</w:t>
      </w:r>
    </w:p>
    <w:p>
      <w:pPr>
        <w:pStyle w:val="FirstParagraph"/>
      </w:pPr>
      <w:r>
        <w:t xml:space="preserve">List evaluated objectives, target capabilities, expected actions, and performance measures.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aluation-method"/>
    <w:p>
      <w:pPr>
        <w:pStyle w:val="Heading2"/>
      </w:pPr>
      <w:r>
        <w:t xml:space="preserve">Evaluation Method</w:t>
      </w:r>
    </w:p>
    <w:p>
      <w:pPr>
        <w:pStyle w:val="FirstParagraph"/>
      </w:pPr>
      <w:r>
        <w:t xml:space="preserve">Describe evaluator assignments, observation tools, data sources, rating scale, and limitations.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bservations-by-objective"/>
    <w:p>
      <w:pPr>
        <w:pStyle w:val="Heading2"/>
      </w:pPr>
      <w:r>
        <w:t xml:space="preserve">Observations by Objective</w:t>
      </w:r>
    </w:p>
    <w:p>
      <w:pPr>
        <w:pStyle w:val="FirstParagraph"/>
      </w:pPr>
      <w:r>
        <w:t xml:space="preserve">Document observed actions, decisions, coordination issues, timing, and supporting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rengths-and-areas-for-improvement"/>
    <w:p>
      <w:pPr>
        <w:pStyle w:val="Heading2"/>
      </w:pPr>
      <w:r>
        <w:t xml:space="preserve">Strengths and Areas for Improvement</w:t>
      </w:r>
    </w:p>
    <w:p>
      <w:pPr>
        <w:pStyle w:val="FirstParagraph"/>
      </w:pPr>
      <w:r>
        <w:t xml:space="preserve">Separate sustained strengths from gaps, root causes, and operational consequences.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-matrix"/>
    <w:p>
      <w:pPr>
        <w:pStyle w:val="Heading2"/>
      </w:pPr>
      <w:r>
        <w:t xml:space="preserve">Corrective Action Matrix</w:t>
      </w:r>
    </w:p>
    <w:p>
      <w:pPr>
        <w:pStyle w:val="FirstParagraph"/>
      </w:pPr>
      <w:r>
        <w:t xml:space="preserve">Assign corrective actions, responsible owners, due dates, priority, and validation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ttachments"/>
    <w:p>
      <w:pPr>
        <w:pStyle w:val="Heading2"/>
      </w:pPr>
      <w:r>
        <w:t xml:space="preserve">Attachments</w:t>
      </w:r>
    </w:p>
    <w:p>
      <w:pPr>
        <w:pStyle w:val="FirstParagraph"/>
      </w:pPr>
      <w:r>
        <w:t xml:space="preserve">Reference sign-in sheets, inject lists, maps, message logs, and photos.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Exercise Evaluation</dc:title>
  <dc:creator/>
  <cp:keywords/>
  <dcterms:created xsi:type="dcterms:W3CDTF">2026-05-05T18:46:05Z</dcterms:created>
  <dcterms:modified xsi:type="dcterms:W3CDTF">2026-05-05T18:46:05Z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