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Resource Request Form</w:t>
      </w:r>
    </w:p>
    <w:bookmarkStart w:id="24" w:name="resource-request-form"/>
    <w:p>
      <w:pPr>
        <w:pStyle w:val="Heading1"/>
      </w:pPr>
      <w:r>
        <w:t xml:space="preserve">Resource Request Form</w:t>
      </w:r>
    </w:p>
    <w:p>
      <w:pPr>
        <w:pStyle w:val="BlockText"/>
      </w:pPr>
      <w:r>
        <w:t xml:space="preserve">Use this template to standardize emergency resource requests with mission details, delivery needs, approval status, and tracking information.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information"/>
    <w:p>
      <w:pPr>
        <w:pStyle w:val="Heading2"/>
      </w:pPr>
      <w:r>
        <w:t xml:space="preserve">Request Information</w:t>
      </w:r>
    </w:p>
    <w:p>
      <w:pPr>
        <w:pStyle w:val="FirstParagraph"/>
      </w:pPr>
      <w:r>
        <w:t xml:space="preserve">Capture request number, date and time, requesting agency, contact, incident name, and priority.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ission-need"/>
    <w:p>
      <w:pPr>
        <w:pStyle w:val="Heading2"/>
      </w:pPr>
      <w:r>
        <w:t xml:space="preserve">Mission Need</w:t>
      </w:r>
    </w:p>
    <w:p>
      <w:pPr>
        <w:pStyle w:val="FirstParagraph"/>
      </w:pPr>
      <w:r>
        <w:t xml:space="preserve">Describe operational problem, affected population, location, required capability, and consequences if unmet.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source-specifications"/>
    <w:p>
      <w:pPr>
        <w:pStyle w:val="Heading2"/>
      </w:pPr>
      <w:r>
        <w:t xml:space="preserve">Resource Specifications</w:t>
      </w:r>
    </w:p>
    <w:p>
      <w:pPr>
        <w:pStyle w:val="FirstParagraph"/>
      </w:pPr>
      <w:r>
        <w:t xml:space="preserve">List type, quantity, qualifications, equipment, supplies, duration, and special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livery-and-staging"/>
    <w:p>
      <w:pPr>
        <w:pStyle w:val="Heading2"/>
      </w:pPr>
      <w:r>
        <w:t xml:space="preserve">Delivery and Staging</w:t>
      </w:r>
    </w:p>
    <w:p>
      <w:pPr>
        <w:pStyle w:val="FirstParagraph"/>
      </w:pPr>
      <w:r>
        <w:t xml:space="preserve">Document delivery address, staging contact, access constraints, security needs, and deadline.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and-sourcing"/>
    <w:p>
      <w:pPr>
        <w:pStyle w:val="Heading2"/>
      </w:pPr>
      <w:r>
        <w:t xml:space="preserve">Approval and Sourcing</w:t>
      </w:r>
    </w:p>
    <w:p>
      <w:pPr>
        <w:pStyle w:val="FirstParagraph"/>
      </w:pPr>
      <w:r>
        <w:t xml:space="preserve">Track approvals, funding code, source options, mutual aid status, vendor status, and substitutions.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ssignment-and-tracking"/>
    <w:p>
      <w:pPr>
        <w:pStyle w:val="Heading2"/>
      </w:pPr>
      <w:r>
        <w:t xml:space="preserve">Assignment and Tracking</w:t>
      </w:r>
    </w:p>
    <w:p>
      <w:pPr>
        <w:pStyle w:val="FirstParagraph"/>
      </w:pPr>
      <w:r>
        <w:t xml:space="preserve">Record assigned resource, ETA, check-in process, demobilization plan, and status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eout"/>
    <w:p>
      <w:pPr>
        <w:pStyle w:val="Heading2"/>
      </w:pPr>
      <w:r>
        <w:t xml:space="preserve">Closeout</w:t>
      </w:r>
    </w:p>
    <w:p>
      <w:pPr>
        <w:pStyle w:val="FirstParagraph"/>
      </w:pPr>
      <w:r>
        <w:t xml:space="preserve">Document receipt confirmation, use summary, costs, returns, damages, and outstanding issues.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Request Form</dc:title>
  <dc:creator/>
  <cp:keywords/>
  <dcterms:created xsi:type="dcterms:W3CDTF">2026-05-05T18:46:01Z</dcterms:created>
  <dcterms:modified xsi:type="dcterms:W3CDTF">2026-05-05T18:46:01Z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