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Requirements Document</w:t>
      </w:r>
    </w:p>
    <w:bookmarkStart w:id="23" w:name="requirements-document"/>
    <w:p>
      <w:pPr>
        <w:pStyle w:val="Heading1"/>
      </w:pPr>
      <w:r>
        <w:t xml:space="preserve">Requirements Document</w:t>
      </w:r>
    </w:p>
    <w:p>
      <w:pPr>
        <w:pStyle w:val="BlockText"/>
      </w:pPr>
      <w:r>
        <w:t xml:space="preserve">Use this template to detailed requirements for [project/feature].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Planning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background"/>
    <w:p>
      <w:pPr>
        <w:pStyle w:val="Heading2"/>
      </w:pPr>
      <w:r>
        <w:t xml:space="preserve">Background</w:t>
      </w:r>
    </w:p>
    <w:p>
      <w:pPr>
        <w:pStyle w:val="FirstParagraph"/>
      </w:pPr>
      <w:r>
        <w:t xml:space="preserve">Context and motivation for the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user-stories"/>
    <w:p>
      <w:pPr>
        <w:pStyle w:val="Heading2"/>
      </w:pPr>
      <w:r>
        <w:t xml:space="preserve">User Stories</w:t>
      </w:r>
    </w:p>
    <w:p>
      <w:pPr>
        <w:pStyle w:val="FirstParagraph"/>
      </w:pPr>
      <w:r>
        <w:t xml:space="preserve">User stories in</w:t>
      </w:r>
      <w:r>
        <w:t xml:space="preserve"> </w:t>
      </w:r>
      <w:r>
        <w:t xml:space="preserve">“As a… I want… So that…”</w:t>
      </w:r>
      <w:r>
        <w:t xml:space="preserve"> </w:t>
      </w:r>
      <w:r>
        <w:t xml:space="preserve">format.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unctional-requirements"/>
    <w:p>
      <w:pPr>
        <w:pStyle w:val="Heading2"/>
      </w:pPr>
      <w:r>
        <w:t xml:space="preserve">Functional Requirements</w:t>
      </w:r>
    </w:p>
    <w:p>
      <w:pPr>
        <w:pStyle w:val="FirstParagraph"/>
      </w:pPr>
      <w:r>
        <w:t xml:space="preserve">Specific features and behaviors the system must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non-functional-requirements"/>
    <w:p>
      <w:pPr>
        <w:pStyle w:val="Heading2"/>
      </w:pPr>
      <w:r>
        <w:t xml:space="preserve">Non-Functional Requirements</w:t>
      </w:r>
    </w:p>
    <w:p>
      <w:pPr>
        <w:pStyle w:val="FirstParagraph"/>
      </w:pPr>
      <w:r>
        <w:t xml:space="preserve">Performance, security, scalability, and other quality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nstraints"/>
    <w:p>
      <w:pPr>
        <w:pStyle w:val="Heading2"/>
      </w:pPr>
      <w:r>
        <w:t xml:space="preserve">Constraints</w:t>
      </w:r>
    </w:p>
    <w:p>
      <w:pPr>
        <w:pStyle w:val="FirstParagraph"/>
      </w:pPr>
      <w:r>
        <w:t xml:space="preserve">Technical, business, or regulatory constraints.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Measurable criteria for each requirement. Use IDs for requirements (FR-01, NFR-01). Be specific and testable.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Document</dc:title>
  <dc:creator/>
  <cp:keywords/>
  <dcterms:created xsi:type="dcterms:W3CDTF">2026-05-05T18:45:00Z</dcterms:created>
  <dcterms:modified xsi:type="dcterms:W3CDTF">2026-05-05T18:45:00Z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