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Pipeline Patrol Report</w:t>
      </w:r>
    </w:p>
    <w:bookmarkStart w:id="25" w:name="pipeline-patrol-report"/>
    <w:p>
      <w:pPr>
        <w:pStyle w:val="Heading1"/>
      </w:pPr>
      <w:r>
        <w:t xml:space="preserve">Pipeline Patrol Report</w:t>
      </w:r>
    </w:p>
    <w:p>
      <w:pPr>
        <w:pStyle w:val="BlockText"/>
      </w:pPr>
      <w:r>
        <w:t xml:space="preserve">Use this template to document right-of-way patrol findings, encroachments, leaks, markers, and corrective actions.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Oil &amp; Gas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atrol-details"/>
    <w:p>
      <w:pPr>
        <w:pStyle w:val="Heading2"/>
      </w:pPr>
      <w:r>
        <w:t xml:space="preserve">Patrol Details</w:t>
      </w:r>
    </w:p>
    <w:p>
      <w:pPr>
        <w:pStyle w:val="FirstParagraph"/>
      </w:pPr>
      <w:r>
        <w:t xml:space="preserve">Identify pipeline, patrol type, date, crew, vehicle or aircraft, weather, and start/end times.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route-covered"/>
    <w:p>
      <w:pPr>
        <w:pStyle w:val="Heading2"/>
      </w:pPr>
      <w:r>
        <w:t xml:space="preserve">Route Covered</w:t>
      </w:r>
    </w:p>
    <w:p>
      <w:pPr>
        <w:pStyle w:val="FirstParagraph"/>
      </w:pPr>
      <w:r>
        <w:t xml:space="preserve">List mileposts, valve stations, crossings, high consequence areas, and skipped segments.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observations"/>
    <w:p>
      <w:pPr>
        <w:pStyle w:val="Heading2"/>
      </w:pPr>
      <w:r>
        <w:t xml:space="preserve">Observations</w:t>
      </w:r>
    </w:p>
    <w:p>
      <w:pPr>
        <w:pStyle w:val="FirstParagraph"/>
      </w:pPr>
      <w:r>
        <w:t xml:space="preserve">Document right-of-way condition, exposed pipe, erosion, washouts, vegetation, and marker status.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encroachments"/>
    <w:p>
      <w:pPr>
        <w:pStyle w:val="Heading2"/>
      </w:pPr>
      <w:r>
        <w:t xml:space="preserve">Encroachments</w:t>
      </w:r>
    </w:p>
    <w:p>
      <w:pPr>
        <w:pStyle w:val="FirstParagraph"/>
      </w:pPr>
      <w:r>
        <w:t xml:space="preserve">Record construction, excavation, farming, road work, or unauthorized access near the ROW.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leak-indicators"/>
    <w:p>
      <w:pPr>
        <w:pStyle w:val="Heading2"/>
      </w:pPr>
      <w:r>
        <w:t xml:space="preserve">Leak Indicators</w:t>
      </w:r>
    </w:p>
    <w:p>
      <w:pPr>
        <w:pStyle w:val="FirstParagraph"/>
      </w:pPr>
      <w:r>
        <w:t xml:space="preserve">Note odors, dead vegetation, sheen, bubbles, pressure alarms, or third-party reports.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corrective-actions"/>
    <w:p>
      <w:pPr>
        <w:pStyle w:val="Heading2"/>
      </w:pPr>
      <w:r>
        <w:t xml:space="preserve">Corrective Actions</w:t>
      </w:r>
    </w:p>
    <w:p>
      <w:pPr>
        <w:pStyle w:val="FirstParagraph"/>
      </w:pPr>
      <w:r>
        <w:t xml:space="preserve">Assign work orders, notification, priority, owner, and due date.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attachments"/>
    <w:p>
      <w:pPr>
        <w:pStyle w:val="Heading2"/>
      </w:pPr>
      <w:r>
        <w:t xml:space="preserve">Attachments</w:t>
      </w:r>
    </w:p>
    <w:p>
      <w:pPr>
        <w:pStyle w:val="FirstParagraph"/>
      </w:pPr>
      <w:r>
        <w:t xml:space="preserve">Reference photos, GPS coordinates, maps, and regulator notification evidence. Use milepost references and action-oriented findings.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Pipeline Patrol Report</dc:title>
  <dc:creator/>
  <cp:keywords/>
  <dcterms:created xsi:type="dcterms:W3CDTF">2026-05-05T18:44:12Z</dcterms:created>
  <dcterms:modified xsi:type="dcterms:W3CDTF">2026-05-05T18:44:12Z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