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Shoot Day Call Sheet</w:t>
      </w:r>
    </w:p>
    <w:bookmarkStart w:id="23" w:name="shoot-day-call-sheet"/>
    <w:p>
      <w:pPr>
        <w:pStyle w:val="Heading1"/>
      </w:pPr>
      <w:r>
        <w:t xml:space="preserve">Shoot Day Call Sheet</w:t>
      </w:r>
    </w:p>
    <w:p>
      <w:pPr>
        <w:pStyle w:val="BlockText"/>
      </w:pPr>
      <w:r>
        <w:t xml:space="preserve">Use this template to coordinate crew, talent, locations, schedule, safety, and contacts for a production shoot day.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Media &amp; Entertainment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duction-details"/>
    <w:p>
      <w:pPr>
        <w:pStyle w:val="Heading2"/>
      </w:pPr>
      <w:r>
        <w:t xml:space="preserve">Production Details</w:t>
      </w:r>
    </w:p>
    <w:p>
      <w:pPr>
        <w:pStyle w:val="FirstParagraph"/>
      </w:pPr>
      <w:r>
        <w:t xml:space="preserve">Capture title, shoot date, day number, weather, sunrise/sunset, unit, and producer.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hedule"/>
    <w:p>
      <w:pPr>
        <w:pStyle w:val="Heading2"/>
      </w:pPr>
      <w:r>
        <w:t xml:space="preserve">Schedule</w:t>
      </w:r>
    </w:p>
    <w:p>
      <w:pPr>
        <w:pStyle w:val="FirstParagraph"/>
      </w:pPr>
      <w:r>
        <w:t xml:space="preserve">List call times, scene or segment, location, company moves, meal break, wrap target, and overtime trigger.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ast-talent-and-crew"/>
    <w:p>
      <w:pPr>
        <w:pStyle w:val="Heading2"/>
      </w:pPr>
      <w:r>
        <w:t xml:space="preserve">Cast, Talent, and Crew</w:t>
      </w:r>
    </w:p>
    <w:p>
      <w:pPr>
        <w:pStyle w:val="FirstParagraph"/>
      </w:pPr>
      <w:r>
        <w:t xml:space="preserve">Include names, roles, call times, contact method, transport, wardrobe, makeup, and release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locations-and-logistics"/>
    <w:p>
      <w:pPr>
        <w:pStyle w:val="Heading2"/>
      </w:pPr>
      <w:r>
        <w:t xml:space="preserve">Locations and Logistics</w:t>
      </w:r>
    </w:p>
    <w:p>
      <w:pPr>
        <w:pStyle w:val="FirstParagraph"/>
      </w:pPr>
      <w:r>
        <w:t xml:space="preserve">Document addresses, parking, holding, power, restrooms, load-in, access windows, and site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afety-and-compliance-notes"/>
    <w:p>
      <w:pPr>
        <w:pStyle w:val="Heading2"/>
      </w:pPr>
      <w:r>
        <w:t xml:space="preserve">Safety and Compliance Notes</w:t>
      </w:r>
    </w:p>
    <w:p>
      <w:pPr>
        <w:pStyle w:val="FirstParagraph"/>
      </w:pPr>
      <w:r>
        <w:t xml:space="preserve">Cover stunts, minors, animals, pyrotechnics, drones, public filming, insurance, and medical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mergency-contacts"/>
    <w:p>
      <w:pPr>
        <w:pStyle w:val="Heading2"/>
      </w:pPr>
      <w:r>
        <w:t xml:space="preserve">Emergency Contacts</w:t>
      </w:r>
    </w:p>
    <w:p>
      <w:pPr>
        <w:pStyle w:val="FirstParagraph"/>
      </w:pPr>
      <w:r>
        <w:t xml:space="preserve">List production office, medic, nearest hospital, security, and location manager. Use compact tables suitable for distribution.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 Day Call Sheet</dc:title>
  <dc:creator/>
  <cp:keywords/>
  <dcterms:created xsi:type="dcterms:W3CDTF">2026-05-05T18:42:59Z</dcterms:created>
  <dcterms:modified xsi:type="dcterms:W3CDTF">2026-05-05T18:42:59Z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