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Post-Production Workflow</w:t>
      </w:r>
    </w:p>
    <w:bookmarkStart w:id="22" w:name="post-production-workflow"/>
    <w:p>
      <w:pPr>
        <w:pStyle w:val="Heading1"/>
      </w:pPr>
      <w:r>
        <w:t xml:space="preserve">Post-Production Workflow</w:t>
      </w:r>
    </w:p>
    <w:p>
      <w:pPr>
        <w:pStyle w:val="BlockText"/>
      </w:pPr>
      <w:r>
        <w:t xml:space="preserve">Use this template to manage ingest, edit, review, color, audio, captions, QC, and delivery for media assets.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Media &amp; Entertainment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orkflow-scope"/>
    <w:p>
      <w:pPr>
        <w:pStyle w:val="Heading2"/>
      </w:pPr>
      <w:r>
        <w:t xml:space="preserve">Workflow Scope</w:t>
      </w:r>
    </w:p>
    <w:p>
      <w:pPr>
        <w:pStyle w:val="FirstParagraph"/>
      </w:pPr>
      <w:r>
        <w:t xml:space="preserve">Identify project, formats, post facility, key roles, systems, and delivery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gest-and-media-management"/>
    <w:p>
      <w:pPr>
        <w:pStyle w:val="Heading2"/>
      </w:pPr>
      <w:r>
        <w:t xml:space="preserve">Ingest and Media Management</w:t>
      </w:r>
    </w:p>
    <w:p>
      <w:pPr>
        <w:pStyle w:val="FirstParagraph"/>
      </w:pPr>
      <w:r>
        <w:t xml:space="preserve">Define card offload, checksums, naming, proxy creation, storage, backup, and archive policy.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ditorial-workflow"/>
    <w:p>
      <w:pPr>
        <w:pStyle w:val="Heading2"/>
      </w:pPr>
      <w:r>
        <w:t xml:space="preserve">Editorial Workflow</w:t>
      </w:r>
    </w:p>
    <w:p>
      <w:pPr>
        <w:pStyle w:val="FirstParagraph"/>
      </w:pPr>
      <w:r>
        <w:t xml:space="preserve">Describe project setup, bins, sync, stringouts, rough cut, fine cut, lock, and version naming.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view-and-approvals"/>
    <w:p>
      <w:pPr>
        <w:pStyle w:val="Heading2"/>
      </w:pPr>
      <w:r>
        <w:t xml:space="preserve">Review and Approvals</w:t>
      </w:r>
    </w:p>
    <w:p>
      <w:pPr>
        <w:pStyle w:val="FirstParagraph"/>
      </w:pPr>
      <w:r>
        <w:t xml:space="preserve">Specify review platform, stakeholders, note deadlines, version control, and approval gates.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nishing-workflow"/>
    <w:p>
      <w:pPr>
        <w:pStyle w:val="Heading2"/>
      </w:pPr>
      <w:r>
        <w:t xml:space="preserve">Finishing Workflow</w:t>
      </w:r>
    </w:p>
    <w:p>
      <w:pPr>
        <w:pStyle w:val="FirstParagraph"/>
      </w:pPr>
      <w:r>
        <w:t xml:space="preserve">Cover online conform, color, VFX, graphics, audio mix, captions, legal review, and QC.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livery-and-archive"/>
    <w:p>
      <w:pPr>
        <w:pStyle w:val="Heading2"/>
      </w:pPr>
      <w:r>
        <w:t xml:space="preserve">Delivery and Archive</w:t>
      </w:r>
    </w:p>
    <w:p>
      <w:pPr>
        <w:pStyle w:val="FirstParagraph"/>
      </w:pPr>
      <w:r>
        <w:t xml:space="preserve">List masters, codecs, audio stems, captions, thumbnails, metadata, archive package, and handoff evidence. Use file naming examples and approval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Post-Production Workflow</dc:title>
  <dc:creator/>
  <cp:keywords/>
  <dcterms:created xsi:type="dcterms:W3CDTF">2026-05-05T18:42:53Z</dcterms:created>
  <dcterms:modified xsi:type="dcterms:W3CDTF">2026-05-05T18:42:53Z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