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Operations Manual</w:t>
      </w:r>
    </w:p>
    <w:p>
      <w:r>
        <w:t>Use this manual to run day-to-day work consistently across the covered site or service. Complete the process map first, then repeat the task and checklist modules in work order. Record approved standards, handoffs and exceptions without inventing targets or service commitments.</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Introduction</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Manual boundary</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Operating context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Purpose sites and functions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[Covered service, product, location and desired outcome]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Audience exclusions and interfaces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[Roles, boundaries and related manuals]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Finding current instructions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[Controlled location, index and version check]</w:t>
            </w:r>
          </w:p>
        </w:tc>
      </w:tr>
    </w:tbl>
    <w:p>
      <w:pPr>
        <w:pStyle w:val="Heading1"/>
      </w:pPr>
      <w:r>
        <w:t>Organization and responsibilities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Role or process owner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Work and decision authority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Handoff and escalation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responsibility and deviation authority]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[Receiving role and required information]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[Supervisor or support 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[Oversight, resources and checks]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[Decision route and record]</w:t>
            </w:r>
          </w:p>
        </w:tc>
      </w:tr>
    </w:tbl>
    <w:p>
      <w:pPr>
        <w:pStyle w:val="Heading1"/>
      </w:pPr>
      <w:r>
        <w:t>Policies and operating standards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Standard or rule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Exact requirement or recommendation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Measure and supporting document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[Operating policy]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must, should or may wording]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[Procedure and check]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[Service or quality objective]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value, unit and scope]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[Measure definition and evidence]</w:t>
            </w:r>
          </w:p>
        </w:tc>
      </w:tr>
    </w:tbl>
    <w:p>
      <w:pPr>
        <w:pStyle w:val="Heading1"/>
      </w:pPr>
      <w:r>
        <w:t>Operations overview</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Process and trigger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Inputs activity and outputs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Next process and acceptance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[First process]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[Required input and resulting output]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[Handoff, receiving role and criterion]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[Next process]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[Input, activity and output]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[Successor or end condition]</w:t>
            </w:r>
          </w:p>
        </w:tc>
      </w:tr>
    </w:tbl>
    <w:p>
      <w:pPr>
        <w:pStyle w:val="Heading1"/>
        <w:pageBreakBefore/>
      </w:pPr>
      <w:r>
        <w:t>Health safety and emergency</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Hazard security issue or emergency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control and immediate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Procedure and verified contact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[Site-specific condition]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[Protective action, warning or PPE]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[Controlled procedure and reporting route]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[Emergency]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alarm, evacuation or assistance arrangement]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site reference]</w:t>
            </w:r>
          </w:p>
        </w:tc>
      </w:tr>
    </w:tbl>
    <w:p>
      <w:pPr>
        <w:pStyle w:val="Heading1"/>
      </w:pPr>
      <w:r>
        <w:t>Core operations</w:t>
      </w:r>
    </w:p>
    <w:p>
      <w:pPr>
        <w:pStyle w:val="Heading2"/>
      </w:pPr>
      <w:r>
        <w:t>Repeatable operating task</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Task setup</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Complete for one work activity</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Process task and trigger</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[Opening, routine, periodic, shutdown or non-routine task]</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 and prerequisites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[Authorization, inputs, tools and required starting state]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Standard and precautions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[Governing rule and exact warning before affected step]</w:t>
            </w:r>
          </w:p>
        </w:tc>
      </w:tr>
    </w:tbl>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Step</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Action and performing role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Expected result and check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1</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[One action in execution order]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[Observable result]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2</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[Decision: if criterion then action, otherwise route]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[Outcome and exception]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3</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result and hand off]</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[Form, receiving role and acceptance]</w:t>
            </w:r>
          </w:p>
        </w:tc>
      </w:tr>
    </w:tbl>
    <w:p>
      <w:pPr>
        <w:pStyle w:val="Heading2"/>
      </w:pPr>
      <w:r>
        <w:t>Opening closing or handover checklist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Item in walkthrough order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Acceptance criterion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Result and follow up</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[Area or control]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condition]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[Complete, exception or not applicable; evidence]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[Outstanding work or risk]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[Information and ownership confirmed]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[Receiving role and action]</w:t>
            </w:r>
          </w:p>
        </w:tc>
      </w:tr>
    </w:tbl>
    <w:p>
      <w:pPr>
        <w:pStyle w:val="Heading1"/>
        <w:pageBreakBefore/>
      </w:pPr>
      <w:r>
        <w:t>Support operations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Support activity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Procedure resources and responsible role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Completion and handoff</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[People and training]</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[Competence and assignment process]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and authorization]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[Maintenance or facilities]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schedule and task reference]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[Work result and release]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[Purchasing suppliers or inventory]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[Request, approval and receiving checks]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and stock handoff]</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[Systems tools or customer communication]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[Access, support or message procedure]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[Verification and escalation]</w:t>
            </w:r>
          </w:p>
        </w:tc>
      </w:tr>
    </w:tbl>
    <w:p>
      <w:pPr>
        <w:pStyle w:val="Heading1"/>
      </w:pPr>
      <w:r>
        <w:t>Monitoring records and reporting</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Measure or inspection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Definition method and adopted frequency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Record review and action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[Performance measure]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[Formula, source, unit and approved target]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[Owner, report and response]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[Inspection or audit]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[Scope, criterion and evidence]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[Finding and corrective action]</w:t>
            </w:r>
          </w:p>
        </w:tc>
      </w:tr>
    </w:tbl>
    <w:p>
      <w:pPr>
        <w:pStyle w:val="Heading2"/>
      </w:pPr>
      <w:r>
        <w:t>Operating record register</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Record and producing task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content and storage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Access retention and review</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[Log, report or form]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[Fields, location and controlled version]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[Adopted rule and reviewer]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[Shift or service record]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[Work, exceptions and handoff]</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[Review and retention]</w:t>
            </w:r>
          </w:p>
        </w:tc>
      </w:tr>
    </w:tbl>
    <w:p>
      <w:pPr>
        <w:pStyle w:val="Heading1"/>
        <w:pageBreakBefore/>
      </w:pPr>
      <w:r>
        <w:t>Problem handling and improvement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Observable problem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Diagnostic check and immediate handling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Recovery verification and escalation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[Supply shortfall, outage, service failure or complaint]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check, containment or workaround]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[Success criterion and receiving role]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[Nonconforming result]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[Hold, correction or rework 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[Disposition authority and record]</w:t>
            </w:r>
          </w:p>
        </w:tc>
      </w:tr>
    </w:tbl>
    <w:p>
      <w:pPr>
        <w:pStyle w:val="Heading2"/>
      </w:pPr>
      <w:r>
        <w:t>Corrective action and change request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Issue and evidenced cause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Proposed action and impact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Approval and effectiveness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ID, facts and root cause]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[Action, affected tasks, training and resources]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[Authority, implementation and follow-up check]</w:t>
            </w:r>
          </w:p>
        </w:tc>
      </w:tr>
    </w:tbl>
    <w:p>
      <w:pPr>
        <w:pStyle w:val="Heading1"/>
      </w:pPr>
      <w:r>
        <w:t>Reference and appendices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Reference item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Exact operating information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Applicable task and version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[Schedule or specification]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[Value, unit, condition and source]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IDs and controlled revision]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[Equipment supplier or forms index]</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identifier and controlled location]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[Owner and last verification]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[Term or abbreviation]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[Organization-specific meaning]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[Defining source]</w:t>
            </w:r>
          </w:p>
        </w:tc>
      </w:tr>
    </w:tbl>
    <w:p>
      <w:pPr>
        <w:pStyle w:val="Heading2"/>
      </w:pPr>
      <w:r>
        <w:t>Operational readiness review</w:t>
      </w:r>
    </w:p>
    <w:p>
      <w:r>
        <w:rPr>
          <w:rFonts w:ascii="Arial Unicode MS" w:hAnsi="Arial Unicode MS"/>
        </w:rPr>
        <w:t xml:space="preserve">☐ </w:t>
      </w:r>
      <w:r>
        <w:t>Core tasks, supporting resources, standards and handoffs agree.</w:t>
      </w:r>
    </w:p>
    <w:p>
      <w:r>
        <w:rPr>
          <w:rFonts w:ascii="Arial Unicode MS" w:hAnsi="Arial Unicode MS"/>
        </w:rPr>
        <w:t xml:space="preserve">☐ </w:t>
      </w:r>
      <w:r>
        <w:t>Checklists record exceptions and procedures define the next action.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Reviewer 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Approval reference and open actions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[Operations authority]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or returned]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and next review trigger]</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Manual</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