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Course and Curriculum Template</w:t>
      </w:r>
    </w:p>
    <w:p>
      <w:r>
        <w:t>Use this template to design a course or curriculum by starting with the performance learners must demonstrate. Connect objectives, assessment, teaching activities, and support so an instructor can deliver the course and evaluate its outcomes.</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Start Here</w:t>
      </w:r>
    </w:p>
    <w:p>
      <w:pPr>
        <w:keepNext/>
      </w:pPr>
      <w:r>
        <w:t>Describe the course and how a learner begins. Identify prerequisites and delivery conditions before presenting the learning path.</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Course identity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[Course or program title, version, purpose, and intended audience]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Entry requirements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[Prior knowledge, qualifications, equipment, technology, and access]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Organization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[Courses or modules, delivery mode, sequence, and how to begin]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Course rules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participation, conduct, accessibility, and administrative references]</w:t>
            </w:r>
          </w:p>
        </w:tc>
      </w:tr>
    </w:tbl>
    <w:p>
      <w:pPr>
        <w:pStyle w:val="Heading1"/>
      </w:pPr>
      <w:r>
        <w:t>Learning Objectives</w:t>
      </w:r>
    </w:p>
    <w:p>
      <w:pPr>
        <w:keepNext/>
      </w:pPr>
      <w:r>
        <w:t>Write each objective as an observable performance and give it an identifier. Map it to both the learning activities and the assessment that demonstrates achievement.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Objective identifier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[Course, module, objective ID, and source requirement]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Expected performance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[What the learner will do, under what conditions, and to what criterion]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Learning alignment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[Module, lesson, activity, and supporting resources]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Assessment alignment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[Task or evidence, assessment method, and criterion demonstrating the objective]</w:t>
            </w:r>
          </w:p>
        </w:tc>
      </w:tr>
    </w:tbl>
    <w:p>
      <w:pPr>
        <w:pStyle w:val="Heading2"/>
        <w:keepNext/>
      </w:pPr>
      <w:r>
        <w:t>Objective Alignment</w:t>
      </w:r>
    </w:p>
    <w:tbl>
      <w:tblPr>
        <w:tblW w:type="auto" w:w="0"/>
        <w:jc w:val="center"/>
        <w:tblLayout w:type="fixed"/>
        <w:tblLook w:firstColumn="1" w:firstRow="1" w:lastColumn="0" w:lastRow="0" w:noHBand="0" w:noVBand="1" w:val="04A0"/>
      </w:tblPr>
      <w:tblGrid>
        <w:gridCol w:w="1728"/>
        <w:gridCol w:w="2448"/>
        <w:gridCol w:w="2736"/>
        <w:gridCol w:w="3024"/>
      </w:tblGrid>
      <w:tr>
        <w:trPr>
          <w:cantSplit/>
          <w:tblHeader/>
        </w:trPr>
        <w:tc>
          <w:tcPr>
            <w:tcW w:type="dxa" w:w="172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Objective ID</w:t>
            </w:r>
          </w:p>
        </w:tc>
        <w:tc>
          <w:tcPr>
            <w:tcW w:type="dxa" w:w="24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Learning activity</w:t>
            </w:r>
          </w:p>
        </w:tc>
        <w:tc>
          <w:tcPr>
            <w:tcW w:type="dxa" w:w="273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Assessment evidence</w:t>
            </w:r>
          </w:p>
        </w:tc>
        <w:tc>
          <w:tcPr>
            <w:tcW w:type="dxa" w:w="302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Achievement criterion</w:t>
            </w:r>
          </w:p>
        </w:tc>
      </w:tr>
      <w:tr>
        <w:trPr>
          <w:cantSplit/>
        </w:trPr>
        <w:tc>
          <w:tcPr>
            <w:tcW w:type="dxa" w:w="172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[ID]</w:t>
            </w:r>
          </w:p>
        </w:tc>
        <w:tc>
          <w:tcPr>
            <w:tcW w:type="dxa" w:w="24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[Lesson or practice]</w:t>
            </w:r>
          </w:p>
        </w:tc>
        <w:tc>
          <w:tcPr>
            <w:tcW w:type="dxa" w:w="273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[Task or record]</w:t>
            </w:r>
          </w:p>
        </w:tc>
        <w:tc>
          <w:tcPr>
            <w:tcW w:type="dxa" w:w="302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[Observable standard]</w:t>
            </w:r>
          </w:p>
        </w:tc>
      </w:tr>
    </w:tbl>
    <w:p>
      <w:pPr>
        <w:pStyle w:val="Heading1"/>
      </w:pPr>
      <w:r>
        <w:t>Assessment and Grading</w:t>
      </w:r>
    </w:p>
    <w:p>
      <w:pPr>
        <w:keepNext/>
      </w:pPr>
      <w:r>
        <w:t>Define how learners demonstrate achievement before choosing lesson activities. Keep scoring criteria, completion requirements, and administrative policies distinct.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Assessment task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[Objective, performance or knowledge task, conditions, and required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Rubric</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[Criterion, observable performance description, score or level, and decision rule]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Completion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passing or completion requirements and who records the decision]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Assessment policies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[Integrity, accommodation, retake, appeal, and record-retention references]</w:t>
            </w:r>
          </w:p>
        </w:tc>
      </w:tr>
    </w:tbl>
    <w:p>
      <w:pPr>
        <w:pStyle w:val="Heading1"/>
      </w:pPr>
      <w:r>
        <w:t>Modules</w:t>
      </w:r>
    </w:p>
    <w:p>
      <w:pPr>
        <w:keepNext/>
      </w:pPr>
      <w:r>
        <w:t>Repeat the module and lesson record for each unit in teaching sequence. Keep one skill per lesson and place a hands-on task beside the lesson that prepares the learner for it.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Module overview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[Module ID, purpose, prerequisites, objectives, and lesson sequence]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Lesson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[Skill, explanation, demonstration, examples, and learning resources]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Practice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[Exercise or lab, instructions, materials, expected result, and feedback]</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Assessment and transition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[Evidence, achievement criterion, remediation, and next module]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Materials and Learner Support</w:t>
      </w:r>
    </w:p>
    <w:p>
      <w:pPr>
        <w:keepNext/>
      </w:pPr>
      <w:r>
        <w:t>Distinguish required resources from optional enrichment. Record how learners obtain help and how accessible alternatives are made available through the course's approved process.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Learning materials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[Resource, version, required or optional status, and access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Tools and environment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[Software, equipment, configuration, account, and preparation]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[Technical or instructional question, contact role, channel, and response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Access and alternatives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[Accessibility or accommodation process and approved alternative resource]</w:t>
            </w:r>
          </w:p>
        </w:tc>
      </w:tr>
    </w:tbl>
    <w:p>
      <w:pPr>
        <w:pStyle w:val="Heading1"/>
      </w:pPr>
      <w:r>
        <w:t>Facilitation and Delivery</w:t>
      </w:r>
    </w:p>
    <w:p>
      <w:pPr>
        <w:keepNext/>
      </w:pPr>
      <w:r>
        <w:t>Complete this section where the course provides instructor guidance. Keep delivery instructions and preparation separate from the learner-facing lesson content.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Session preparation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[Room or platform, equipment, materials, setup checks, and facilitator role]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Delivery plan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[Lesson sequence, activity instructions, discussion prompts, and timing if defined]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Observation and feedback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[What to observe, likely difficulties, feedback prompts, and support actions]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Session records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[Attendance or participation evidence, assessment records, and follow-up tasks]</w:t>
            </w:r>
          </w:p>
        </w:tc>
      </w:tr>
    </w:tbl>
    <w:p>
      <w:pPr>
        <w:pStyle w:val="Heading1"/>
      </w:pPr>
      <w:r>
        <w:t>Course Evaluation</w:t>
      </w:r>
    </w:p>
    <w:p>
      <w:pPr>
        <w:keepNext/>
      </w:pPr>
      <w:r>
        <w:t>Describe how the course itself is reviewed and improved. Keep learner assessment results distinct from evidence about delivery quality and application after training.</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Evaluation purpose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[Question being evaluated, stakeholders, and decision supported]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Evidence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[Feedback instrument, learning results, observed application, or other defined measure]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Review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[Method, review point, responsible role, and limitations of the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Improvement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[Finding, proposed change, approval reference, and effectiveness check]</w:t>
            </w:r>
          </w:p>
        </w:tc>
      </w:tr>
    </w:tbl>
    <w:p>
      <w:pPr>
        <w:pStyle w:val="Heading1"/>
      </w:pPr>
      <w:r>
        <w:t>Glossary</w:t>
      </w:r>
    </w:p>
    <w:p>
      <w:pPr>
        <w:keepNext/>
      </w:pPr>
      <w:r>
        <w:t>Define specialized terms and abbreviations used by the course. Keep terminology consistent across objectives, lessons, job aids, and assessments.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Term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[Course or domain term and abbreviation]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Definition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[Meaning used in the course and relevant context]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Learning 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[Module, lesson, resource, or authoritative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Usage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[Preferred wording and distinctions that help a learner avoid confusion]</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and Curriculum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