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Inbound Receiving SOP</w:t>
      </w:r>
    </w:p>
    <w:bookmarkStart w:id="25" w:name="inbound-receiving-sop"/>
    <w:p>
      <w:pPr>
        <w:pStyle w:val="Heading1"/>
      </w:pPr>
      <w:r>
        <w:t xml:space="preserve">Inbound Receiving SOP</w:t>
      </w:r>
    </w:p>
    <w:p>
      <w:pPr>
        <w:pStyle w:val="BlockText"/>
      </w:pPr>
      <w:r>
        <w:t xml:space="preserve">Use this template to convert receiving dock videos into an inbound warehouse SOP.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receiving workflow, facility area, and expected control outcome.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ock-preparation"/>
    <w:p>
      <w:pPr>
        <w:pStyle w:val="Heading2"/>
      </w:pPr>
      <w:r>
        <w:t xml:space="preserve">Dock Preparation</w:t>
      </w:r>
    </w:p>
    <w:p>
      <w:pPr>
        <w:pStyle w:val="FirstParagraph"/>
      </w:pPr>
      <w:r>
        <w:t xml:space="preserve">List staging lanes, PPE, equipment, appointment checks, and dock door setup.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hipment-verification"/>
    <w:p>
      <w:pPr>
        <w:pStyle w:val="Heading2"/>
      </w:pPr>
      <w:r>
        <w:t xml:space="preserve">Shipment Verification</w:t>
      </w:r>
    </w:p>
    <w:p>
      <w:pPr>
        <w:pStyle w:val="FirstParagraph"/>
      </w:pPr>
      <w:r>
        <w:t xml:space="preserve">Document BOL, ASN, PO, seal, trailer condition, and count verification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unload-procedure"/>
    <w:p>
      <w:pPr>
        <w:pStyle w:val="Heading2"/>
      </w:pPr>
      <w:r>
        <w:t xml:space="preserve">Unload Procedure</w:t>
      </w:r>
    </w:p>
    <w:p>
      <w:pPr>
        <w:pStyle w:val="FirstParagraph"/>
      </w:pPr>
      <w:r>
        <w:t xml:space="preserve">Create numbered steps for trailer inspection, unloading, pallet checks, labeling, and staging.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iscrepancies"/>
    <w:p>
      <w:pPr>
        <w:pStyle w:val="Heading2"/>
      </w:pPr>
      <w:r>
        <w:t xml:space="preserve">Discrepancies</w:t>
      </w:r>
    </w:p>
    <w:p>
      <w:pPr>
        <w:pStyle w:val="FirstParagraph"/>
      </w:pPr>
      <w:r>
        <w:t xml:space="preserve">Explain how to handle overages, shortages, damage, wrong PO, and temperature failures.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ystem-updates"/>
    <w:p>
      <w:pPr>
        <w:pStyle w:val="Heading2"/>
      </w:pPr>
      <w:r>
        <w:t xml:space="preserve">System Updates</w:t>
      </w:r>
    </w:p>
    <w:p>
      <w:pPr>
        <w:pStyle w:val="FirstParagraph"/>
      </w:pPr>
      <w:r>
        <w:t xml:space="preserve">Describe receiving scans, status changes, photos, and required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afety"/>
    <w:p>
      <w:pPr>
        <w:pStyle w:val="Heading2"/>
      </w:pPr>
      <w:r>
        <w:t xml:space="preserve">Safety</w:t>
      </w:r>
    </w:p>
    <w:p>
      <w:pPr>
        <w:pStyle w:val="FirstParagraph"/>
      </w:pPr>
      <w:r>
        <w:t xml:space="preserve">Capture forklift, pedestrian, dock lock, spill, and load stability precautions.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Inbound Receiving SOP</dc:title>
  <dc:creator/>
  <cp:keywords/>
  <dcterms:created xsi:type="dcterms:W3CDTF">2026-05-05T18:42:10Z</dcterms:created>
  <dcterms:modified xsi:type="dcterms:W3CDTF">2026-05-05T18:42:10Z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