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Cold Chain Handling Checklist</w:t>
      </w:r>
    </w:p>
    <w:bookmarkStart w:id="25" w:name="cold-chain-handling-checklist"/>
    <w:p>
      <w:pPr>
        <w:pStyle w:val="Heading1"/>
      </w:pPr>
      <w:r>
        <w:t xml:space="preserve">Cold Chain Handling Checklist</w:t>
      </w:r>
    </w:p>
    <w:p>
      <w:pPr>
        <w:pStyle w:val="BlockText"/>
      </w:pPr>
      <w:r>
        <w:t xml:space="preserve">Use this template to turn temperature-controlled handling videos into a compliance checklist.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emperature-requirements"/>
    <w:p>
      <w:pPr>
        <w:pStyle w:val="Heading2"/>
      </w:pPr>
      <w:r>
        <w:t xml:space="preserve">Temperature Requirements</w:t>
      </w:r>
    </w:p>
    <w:p>
      <w:pPr>
        <w:pStyle w:val="FirstParagraph"/>
      </w:pPr>
      <w:r>
        <w:t xml:space="preserve">State product temperature ranges, tolerance windows, and measurement units.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-trip-checks"/>
    <w:p>
      <w:pPr>
        <w:pStyle w:val="Heading2"/>
      </w:pPr>
      <w:r>
        <w:t xml:space="preserve">Pre-Trip Checks</w:t>
      </w:r>
    </w:p>
    <w:p>
      <w:pPr>
        <w:pStyle w:val="FirstParagraph"/>
      </w:pPr>
      <w:r>
        <w:t xml:space="preserve">List trailer pre-cool, probe calibration, seal, fuel, battery, and data logger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loading"/>
    <w:p>
      <w:pPr>
        <w:pStyle w:val="Heading2"/>
      </w:pPr>
      <w:r>
        <w:t xml:space="preserve">Loading</w:t>
      </w:r>
    </w:p>
    <w:p>
      <w:pPr>
        <w:pStyle w:val="FirstParagraph"/>
      </w:pPr>
      <w:r>
        <w:t xml:space="preserve">Document staging time limits, door discipline, airflow spacing, and pallet placement.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-transit-monitoring"/>
    <w:p>
      <w:pPr>
        <w:pStyle w:val="Heading2"/>
      </w:pPr>
      <w:r>
        <w:t xml:space="preserve">In-Transit Monitoring</w:t>
      </w:r>
    </w:p>
    <w:p>
      <w:pPr>
        <w:pStyle w:val="FirstParagraph"/>
      </w:pPr>
      <w:r>
        <w:t xml:space="preserve">Explain monitoring frequency, alerts, driver actions, and escalation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ceiving"/>
    <w:p>
      <w:pPr>
        <w:pStyle w:val="Heading2"/>
      </w:pPr>
      <w:r>
        <w:t xml:space="preserve">Receiving</w:t>
      </w:r>
    </w:p>
    <w:p>
      <w:pPr>
        <w:pStyle w:val="FirstParagraph"/>
      </w:pPr>
      <w:r>
        <w:t xml:space="preserve">List temperature capture, seal verification, unloading timing,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ursions"/>
    <w:p>
      <w:pPr>
        <w:pStyle w:val="Heading2"/>
      </w:pPr>
      <w:r>
        <w:t xml:space="preserve">Excursions</w:t>
      </w:r>
    </w:p>
    <w:p>
      <w:pPr>
        <w:pStyle w:val="FirstParagraph"/>
      </w:pPr>
      <w:r>
        <w:t xml:space="preserve">Document what to do when temperature goes outside the allowed range.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logs, screenshots, forms, and retention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Chain Handling Checklist</dc:title>
  <dc:creator/>
  <cp:keywords/>
  <dcterms:created xsi:type="dcterms:W3CDTF">2026-05-05T18:42:04Z</dcterms:created>
  <dcterms:modified xsi:type="dcterms:W3CDTF">2026-05-05T18:42:04Z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