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Shift Handover Log</w:t>
      </w:r>
    </w:p>
    <w:bookmarkStart w:id="25" w:name="shift-handover-log"/>
    <w:p>
      <w:pPr>
        <w:pStyle w:val="Heading1"/>
      </w:pPr>
      <w:r>
        <w:t xml:space="preserve">Shift Handover Log</w:t>
      </w:r>
    </w:p>
    <w:p>
      <w:pPr>
        <w:pStyle w:val="BlockText"/>
      </w:pPr>
      <w:r>
        <w:t xml:space="preserve">Use this template to structured handover notes between [department] shifts.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hift-summary"/>
    <w:p>
      <w:pPr>
        <w:pStyle w:val="Heading2"/>
      </w:pPr>
      <w:r>
        <w:t xml:space="preserve">Shift Summary</w:t>
      </w:r>
    </w:p>
    <w:p>
      <w:pPr>
        <w:pStyle w:val="FirstParagraph"/>
      </w:pPr>
      <w:r>
        <w:t xml:space="preserve">Record shift, date, team members, volume, and notable context.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pen-tasks"/>
    <w:p>
      <w:pPr>
        <w:pStyle w:val="Heading2"/>
      </w:pPr>
      <w:r>
        <w:t xml:space="preserve">Open Tasks</w:t>
      </w:r>
    </w:p>
    <w:p>
      <w:pPr>
        <w:pStyle w:val="FirstParagraph"/>
      </w:pPr>
      <w:r>
        <w:t xml:space="preserve">List unfinished tasks, owner, status, deadline, and next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guest-or-client-issues"/>
    <w:p>
      <w:pPr>
        <w:pStyle w:val="Heading2"/>
      </w:pPr>
      <w:r>
        <w:t xml:space="preserve">Guest or Client Issues</w:t>
      </w:r>
    </w:p>
    <w:p>
      <w:pPr>
        <w:pStyle w:val="FirstParagraph"/>
      </w:pPr>
      <w:r>
        <w:t xml:space="preserve">Document unresolved complaints, VIP notes, accessibility needs, and follow-up commitments.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ntory"/>
    <w:p>
      <w:pPr>
        <w:pStyle w:val="Heading2"/>
      </w:pPr>
      <w:r>
        <w:t xml:space="preserve">Inventory</w:t>
      </w:r>
    </w:p>
    <w:p>
      <w:pPr>
        <w:pStyle w:val="FirstParagraph"/>
      </w:pPr>
      <w:r>
        <w:t xml:space="preserve">Capture low stock, transfers, waste, and urgent ordering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intenance"/>
    <w:p>
      <w:pPr>
        <w:pStyle w:val="Heading2"/>
      </w:pPr>
      <w:r>
        <w:t xml:space="preserve">Maintenance</w:t>
      </w:r>
    </w:p>
    <w:p>
      <w:pPr>
        <w:pStyle w:val="FirstParagraph"/>
      </w:pPr>
      <w:r>
        <w:t xml:space="preserve">List equipment issues, work orders, safety hazards, and temporary workarounds.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ash-or-keys"/>
    <w:p>
      <w:pPr>
        <w:pStyle w:val="Heading2"/>
      </w:pPr>
      <w:r>
        <w:t xml:space="preserve">Cash or Keys</w:t>
      </w:r>
    </w:p>
    <w:p>
      <w:pPr>
        <w:pStyle w:val="FirstParagraph"/>
      </w:pPr>
      <w:r>
        <w:t xml:space="preserve">Record tills, deposits, key transfers, and secure items where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next-shift-priorities"/>
    <w:p>
      <w:pPr>
        <w:pStyle w:val="Heading2"/>
      </w:pPr>
      <w:r>
        <w:t xml:space="preserve">Next Shift Priorities</w:t>
      </w:r>
    </w:p>
    <w:p>
      <w:pPr>
        <w:pStyle w:val="FirstParagraph"/>
      </w:pPr>
      <w:r>
        <w:t xml:space="preserve">Provide the top priorities for the incoming lead. Use concise Markdown tables and avoid sensitive personal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Handover Log</dc:title>
  <dc:creator/>
  <cp:keywords/>
  <dcterms:created xsi:type="dcterms:W3CDTF">2026-05-05T18:40:44Z</dcterms:created>
  <dcterms:modified xsi:type="dcterms:W3CDTF">2026-05-05T18:40:44Z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