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Preventive Maintenance Schedule</w:t>
      </w:r>
    </w:p>
    <w:bookmarkStart w:id="25" w:name="preventive-maintenance-schedule"/>
    <w:p>
      <w:pPr>
        <w:pStyle w:val="Heading1"/>
      </w:pPr>
      <w:r>
        <w:t xml:space="preserve">Preventive Maintenance Schedule</w:t>
      </w:r>
    </w:p>
    <w:p>
      <w:pPr>
        <w:pStyle w:val="BlockText"/>
      </w:pPr>
      <w:r>
        <w:t xml:space="preserve">Use this template to recurring maintenance plan for [facility] assets and equipment.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Hospitality, Food &amp; Facilities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asset-inventory"/>
    <w:p>
      <w:pPr>
        <w:pStyle w:val="Heading2"/>
      </w:pPr>
      <w:r>
        <w:t xml:space="preserve">Asset Inventory</w:t>
      </w:r>
    </w:p>
    <w:p>
      <w:pPr>
        <w:pStyle w:val="FirstParagraph"/>
      </w:pPr>
      <w:r>
        <w:t xml:space="preserve">List assets, locations, serial numbers, owners, and criticality.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maintenance-tasks"/>
    <w:p>
      <w:pPr>
        <w:pStyle w:val="Heading2"/>
      </w:pPr>
      <w:r>
        <w:t xml:space="preserve">Maintenance Tasks</w:t>
      </w:r>
    </w:p>
    <w:p>
      <w:pPr>
        <w:pStyle w:val="FirstParagraph"/>
      </w:pPr>
      <w:r>
        <w:t xml:space="preserve">Define task steps, inspection criteria, and expected condition.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schedule"/>
    <w:p>
      <w:pPr>
        <w:pStyle w:val="Heading2"/>
      </w:pPr>
      <w:r>
        <w:t xml:space="preserve">Schedule</w:t>
      </w:r>
    </w:p>
    <w:p>
      <w:pPr>
        <w:pStyle w:val="FirstParagraph"/>
      </w:pPr>
      <w:r>
        <w:t xml:space="preserve">Provide daily, weekly, monthly, quarterly, and annual maintenance cadence.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safety-requirements"/>
    <w:p>
      <w:pPr>
        <w:pStyle w:val="Heading2"/>
      </w:pPr>
      <w:r>
        <w:t xml:space="preserve">Safety Requirements</w:t>
      </w:r>
    </w:p>
    <w:p>
      <w:pPr>
        <w:pStyle w:val="FirstParagraph"/>
      </w:pPr>
      <w:r>
        <w:t xml:space="preserve">Include lockout, PPE, hot surfaces, electrical, ladder, and chemical precautions.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parts-tools"/>
    <w:p>
      <w:pPr>
        <w:pStyle w:val="Heading2"/>
      </w:pPr>
      <w:r>
        <w:t xml:space="preserve">Parts &amp; Tools</w:t>
      </w:r>
    </w:p>
    <w:p>
      <w:pPr>
        <w:pStyle w:val="FirstParagraph"/>
      </w:pPr>
      <w:r>
        <w:t xml:space="preserve">List consumables, spare parts, tools, and vendor contacts.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completion-records"/>
    <w:p>
      <w:pPr>
        <w:pStyle w:val="Heading2"/>
      </w:pPr>
      <w:r>
        <w:t xml:space="preserve">Completion Records</w:t>
      </w:r>
    </w:p>
    <w:p>
      <w:pPr>
        <w:pStyle w:val="FirstParagraph"/>
      </w:pPr>
      <w:r>
        <w:t xml:space="preserve">Define log fields, photo evidence, signatures, and retention.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escalation"/>
    <w:p>
      <w:pPr>
        <w:pStyle w:val="Heading2"/>
      </w:pPr>
      <w:r>
        <w:t xml:space="preserve">Escalation</w:t>
      </w:r>
    </w:p>
    <w:p>
      <w:pPr>
        <w:pStyle w:val="FirstParagraph"/>
      </w:pPr>
      <w:r>
        <w:t xml:space="preserve">Document when to remove equipment from service and who to notify. Use Markdown tables for schedule and assets.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Preventive Maintenance Schedule</dc:title>
  <dc:creator/>
  <cp:keywords/>
  <dcterms:created xsi:type="dcterms:W3CDTF">2026-05-05T18:40:38Z</dcterms:created>
  <dcterms:modified xsi:type="dcterms:W3CDTF">2026-05-05T18:40:38Z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