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Quality Inspection Checklist</w:t>
      </w:r>
    </w:p>
    <w:bookmarkStart w:id="25" w:name="quality-inspection-checklist"/>
    <w:p>
      <w:pPr>
        <w:pStyle w:val="Heading1"/>
      </w:pPr>
      <w:r>
        <w:t xml:space="preserve">Quality Inspection Checklist</w:t>
      </w:r>
    </w:p>
    <w:p>
      <w:pPr>
        <w:pStyle w:val="BlockText"/>
      </w:pPr>
      <w:r>
        <w:t xml:space="preserve">Use this template to inspect apparel goods before shipment or warehouse release.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Fashion &amp; Apparel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spection-scope"/>
    <w:p>
      <w:pPr>
        <w:pStyle w:val="Heading2"/>
      </w:pPr>
      <w:r>
        <w:t xml:space="preserve">Inspection Scope</w:t>
      </w:r>
    </w:p>
    <w:p>
      <w:pPr>
        <w:pStyle w:val="FirstParagraph"/>
      </w:pPr>
      <w:r>
        <w:t xml:space="preserve">Identify style, PO, factory, lot, colorways, sizes, quantity, and inspection stage.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ampling-plan"/>
    <w:p>
      <w:pPr>
        <w:pStyle w:val="Heading2"/>
      </w:pPr>
      <w:r>
        <w:t xml:space="preserve">Sampling Plan</w:t>
      </w:r>
    </w:p>
    <w:p>
      <w:pPr>
        <w:pStyle w:val="FirstParagraph"/>
      </w:pPr>
      <w:r>
        <w:t xml:space="preserve">Define AQL level, sample size, acceptance number, and carton selection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easurement-checks"/>
    <w:p>
      <w:pPr>
        <w:pStyle w:val="Heading2"/>
      </w:pPr>
      <w:r>
        <w:t xml:space="preserve">Measurement Checks</w:t>
      </w:r>
    </w:p>
    <w:p>
      <w:pPr>
        <w:pStyle w:val="FirstParagraph"/>
      </w:pPr>
      <w:r>
        <w:t xml:space="preserve">List required points of measure, tolerance, sample count, and recording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workmanship-checks"/>
    <w:p>
      <w:pPr>
        <w:pStyle w:val="Heading2"/>
      </w:pPr>
      <w:r>
        <w:t xml:space="preserve">Workmanship Checks</w:t>
      </w:r>
    </w:p>
    <w:p>
      <w:pPr>
        <w:pStyle w:val="FirstParagraph"/>
      </w:pPr>
      <w:r>
        <w:t xml:space="preserve">Create checks for stitching, seams, trims, labels, color, stains, holes, odor, and pressing.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ackaging-checks"/>
    <w:p>
      <w:pPr>
        <w:pStyle w:val="Heading2"/>
      </w:pPr>
      <w:r>
        <w:t xml:space="preserve">Packaging Checks</w:t>
      </w:r>
    </w:p>
    <w:p>
      <w:pPr>
        <w:pStyle w:val="FirstParagraph"/>
      </w:pPr>
      <w:r>
        <w:t xml:space="preserve">Verify hangtags, polybags, carton marks, ratio, barcode, and folded presentation.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fect-classification"/>
    <w:p>
      <w:pPr>
        <w:pStyle w:val="Heading2"/>
      </w:pPr>
      <w:r>
        <w:t xml:space="preserve">Defect Classification</w:t>
      </w:r>
    </w:p>
    <w:p>
      <w:pPr>
        <w:pStyle w:val="FirstParagraph"/>
      </w:pPr>
      <w:r>
        <w:t xml:space="preserve">Define critical, major, and minor defects with apparel-specific examples.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isposition"/>
    <w:p>
      <w:pPr>
        <w:pStyle w:val="Heading2"/>
      </w:pPr>
      <w:r>
        <w:t xml:space="preserve">Disposition</w:t>
      </w:r>
    </w:p>
    <w:p>
      <w:pPr>
        <w:pStyle w:val="FirstParagraph"/>
      </w:pPr>
      <w:r>
        <w:t xml:space="preserve">Document pass, fail, rework, sort, hold, and reinspection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Inspection Checklist</dc:title>
  <dc:creator/>
  <cp:keywords/>
  <dcterms:created xsi:type="dcterms:W3CDTF">2026-05-05T18:39:34Z</dcterms:created>
  <dcterms:modified xsi:type="dcterms:W3CDTF">2026-05-05T18:39:34Z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