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Code Review Guidelines</w:t>
      </w:r>
    </w:p>
    <w:bookmarkStart w:id="22" w:name="code-review-guidelines"/>
    <w:p>
      <w:pPr>
        <w:pStyle w:val="Heading1"/>
      </w:pPr>
      <w:r>
        <w:t xml:space="preserve">Code Review Guidelines</w:t>
      </w:r>
    </w:p>
    <w:p>
      <w:pPr>
        <w:pStyle w:val="BlockText"/>
      </w:pPr>
      <w:r>
        <w:t xml:space="preserve">Use this template to standards for code reviews and quality.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Engineering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hilosophy"/>
    <w:p>
      <w:pPr>
        <w:pStyle w:val="Heading2"/>
      </w:pPr>
      <w:r>
        <w:t xml:space="preserve">Philosophy</w:t>
      </w:r>
    </w:p>
    <w:p>
      <w:pPr>
        <w:pStyle w:val="FirstParagraph"/>
      </w:pPr>
      <w:r>
        <w:t xml:space="preserve">The team’s approach to code review and its purpose.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what-to-review"/>
    <w:p>
      <w:pPr>
        <w:pStyle w:val="Heading2"/>
      </w:pPr>
      <w:r>
        <w:t xml:space="preserve">What to Review</w:t>
      </w:r>
    </w:p>
    <w:p>
      <w:pPr>
        <w:pStyle w:val="FirstParagraph"/>
      </w:pPr>
      <w:r>
        <w:t xml:space="preserve">Areas to focus on during review.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how-to-give-feedback"/>
    <w:p>
      <w:pPr>
        <w:pStyle w:val="Heading2"/>
      </w:pPr>
      <w:r>
        <w:t xml:space="preserve">How to Give Feedback</w:t>
      </w:r>
    </w:p>
    <w:p>
      <w:pPr>
        <w:pStyle w:val="FirstParagraph"/>
      </w:pPr>
      <w:r>
        <w:t xml:space="preserve">Guidelines for constructive, actionable feedback.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eview-checklist"/>
    <w:p>
      <w:pPr>
        <w:pStyle w:val="Heading2"/>
      </w:pPr>
      <w:r>
        <w:t xml:space="preserve">Review Checklist</w:t>
      </w:r>
    </w:p>
    <w:p>
      <w:pPr>
        <w:pStyle w:val="FirstParagraph"/>
      </w:pPr>
      <w:r>
        <w:t xml:space="preserve">Checklist of items to verify.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approval-criteria"/>
    <w:p>
      <w:pPr>
        <w:pStyle w:val="Heading2"/>
      </w:pPr>
      <w:r>
        <w:t xml:space="preserve">Approval Criteria</w:t>
      </w:r>
    </w:p>
    <w:p>
      <w:pPr>
        <w:pStyle w:val="FirstParagraph"/>
      </w:pPr>
      <w:r>
        <w:t xml:space="preserve">When to approve, request changes, or block.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turnaround-times"/>
    <w:p>
      <w:pPr>
        <w:pStyle w:val="Heading2"/>
      </w:pPr>
      <w:r>
        <w:t xml:space="preserve">Turnaround Times</w:t>
      </w:r>
    </w:p>
    <w:p>
      <w:pPr>
        <w:pStyle w:val="FirstParagraph"/>
      </w:pPr>
      <w:r>
        <w:t xml:space="preserve">Expected review response times. Be specific and actionable. Include examples of good feedback.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Review Guidelines</dc:title>
  <dc:creator/>
  <cp:keywords/>
  <dcterms:created xsi:type="dcterms:W3CDTF">2026-05-05T18:39:08Z</dcterms:created>
  <dcterms:modified xsi:type="dcterms:W3CDTF">2026-05-05T18:39:08Z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