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 Design Document</w:t>
      </w:r>
    </w:p>
    <w:bookmarkStart w:id="23" w:name="curriculum-design-document"/>
    <w:p>
      <w:pPr>
        <w:pStyle w:val="Heading1"/>
      </w:pPr>
      <w:r>
        <w:t xml:space="preserve">Curriculum Design Document</w:t>
      </w:r>
    </w:p>
    <w:p>
      <w:pPr>
        <w:pStyle w:val="BlockText"/>
      </w:pPr>
      <w:r>
        <w:t xml:space="preserve">Use this template to curriculum for [program/course] with module breakdown.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Education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gram-overview"/>
    <w:p>
      <w:pPr>
        <w:pStyle w:val="Heading2"/>
      </w:pPr>
      <w:r>
        <w:t xml:space="preserve">Program Overview</w:t>
      </w:r>
    </w:p>
    <w:p>
      <w:pPr>
        <w:pStyle w:val="FirstParagraph"/>
      </w:pPr>
      <w:r>
        <w:t xml:space="preserve">Program name, duration, target audience, prerequisites, and delivery format.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earning-outcomes"/>
    <w:p>
      <w:pPr>
        <w:pStyle w:val="Heading2"/>
      </w:pPr>
      <w:r>
        <w:t xml:space="preserve">Learning Outcomes</w:t>
      </w:r>
    </w:p>
    <w:p>
      <w:pPr>
        <w:pStyle w:val="FirstParagraph"/>
      </w:pPr>
      <w:r>
        <w:t xml:space="preserve">Numbered list of 6-8 program-level outcomes using action verbs (Bloom’s taxonomy).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odule-breakdown"/>
    <w:p>
      <w:pPr>
        <w:pStyle w:val="Heading2"/>
      </w:pPr>
      <w:r>
        <w:t xml:space="preserve">Module Breakdown</w:t>
      </w:r>
    </w:p>
    <w:p>
      <w:pPr>
        <w:pStyle w:val="FirstParagraph"/>
      </w:pPr>
      <w:r>
        <w:t xml:space="preserve">Table with module number, title, duration, key topics, and deliverables for each module.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apstone-project"/>
    <w:p>
      <w:pPr>
        <w:pStyle w:val="Heading2"/>
      </w:pPr>
      <w:r>
        <w:t xml:space="preserve">Capstone Project</w:t>
      </w:r>
    </w:p>
    <w:p>
      <w:pPr>
        <w:pStyle w:val="FirstParagraph"/>
      </w:pPr>
      <w:r>
        <w:t xml:space="preserve">Description of the culminating project including objectives, scope, team size, timeline, and evaluation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ssessment-strategy"/>
    <w:p>
      <w:pPr>
        <w:pStyle w:val="Heading2"/>
      </w:pPr>
      <w:r>
        <w:t xml:space="preserve">Assessment Strategy</w:t>
      </w:r>
    </w:p>
    <w:p>
      <w:pPr>
        <w:pStyle w:val="FirstParagraph"/>
      </w:pPr>
      <w:r>
        <w:t xml:space="preserve">How student progress is measured at each stage: formative assessments, module exams, project milestones, and final evaluation.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sources-tools"/>
    <w:p>
      <w:pPr>
        <w:pStyle w:val="Heading2"/>
      </w:pPr>
      <w:r>
        <w:t xml:space="preserve">Resources &amp; Tools</w:t>
      </w:r>
    </w:p>
    <w:p>
      <w:pPr>
        <w:pStyle w:val="FirstParagraph"/>
      </w:pPr>
      <w:r>
        <w:t xml:space="preserve">Required software, platforms, textbooks, and supplementary materials. Use tables for the module breakdown. Ensure outcomes are measurable and aligned with assessments.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Design Document</dc:title>
  <dc:creator/>
  <cp:keywords/>
  <dcterms:created xsi:type="dcterms:W3CDTF">2026-05-05T18:38:31Z</dcterms:created>
  <dcterms:modified xsi:type="dcterms:W3CDTF">2026-05-05T18:38:31Z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