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Course Syllabus</w:t>
      </w:r>
    </w:p>
    <w:bookmarkStart w:id="23" w:name="course-syllabus"/>
    <w:p>
      <w:pPr>
        <w:pStyle w:val="Heading1"/>
      </w:pPr>
      <w:r>
        <w:t xml:space="preserve">Course Syllabus</w:t>
      </w:r>
    </w:p>
    <w:p>
      <w:pPr>
        <w:pStyle w:val="BlockText"/>
      </w:pPr>
      <w:r>
        <w:t xml:space="preserve">Use this template to syllabus for [course name] with schedule and policies.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urse-information"/>
    <w:p>
      <w:pPr>
        <w:pStyle w:val="Heading2"/>
      </w:pPr>
      <w:r>
        <w:t xml:space="preserve">Course Information</w:t>
      </w:r>
    </w:p>
    <w:p>
      <w:pPr>
        <w:pStyle w:val="FirstParagraph"/>
      </w:pPr>
      <w:r>
        <w:t xml:space="preserve">Table with course title, number, term, meeting times, instructor name, email, and office hours.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Numbered list of 5-7 measurable outcomes students will achieve.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weekly-schedule"/>
    <w:p>
      <w:pPr>
        <w:pStyle w:val="Heading2"/>
      </w:pPr>
      <w:r>
        <w:t xml:space="preserve">Weekly Schedule</w:t>
      </w:r>
    </w:p>
    <w:p>
      <w:pPr>
        <w:pStyle w:val="FirstParagraph"/>
      </w:pPr>
      <w:r>
        <w:t xml:space="preserve">Table with week number, topic, readings, and assignments due.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grading-breakdown"/>
    <w:p>
      <w:pPr>
        <w:pStyle w:val="Heading2"/>
      </w:pPr>
      <w:r>
        <w:t xml:space="preserve">Grading Breakdown</w:t>
      </w:r>
    </w:p>
    <w:p>
      <w:pPr>
        <w:pStyle w:val="FirstParagraph"/>
      </w:pPr>
      <w:r>
        <w:t xml:space="preserve">Table showing each assessment component, its weight, and a brief description.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urse-policies"/>
    <w:p>
      <w:pPr>
        <w:pStyle w:val="Heading2"/>
      </w:pPr>
      <w:r>
        <w:t xml:space="preserve">Course Policies</w:t>
      </w:r>
    </w:p>
    <w:p>
      <w:pPr>
        <w:pStyle w:val="FirstParagraph"/>
      </w:pPr>
      <w:r>
        <w:t xml:space="preserve">Attendance, late work, participation expectations, and technology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ademic-integrity"/>
    <w:p>
      <w:pPr>
        <w:pStyle w:val="Heading2"/>
      </w:pPr>
      <w:r>
        <w:t xml:space="preserve">Academic Integrity</w:t>
      </w:r>
    </w:p>
    <w:p>
      <w:pPr>
        <w:pStyle w:val="FirstParagraph"/>
      </w:pPr>
      <w:r>
        <w:t xml:space="preserve">Honesty expectations, plagiarism definition, and consequences. Use tables for structured data. Be precise about dates and percentages.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</dc:title>
  <dc:creator/>
  <cp:keywords/>
  <dcterms:created xsi:type="dcterms:W3CDTF">2026-05-05T18:38:29Z</dcterms:created>
  <dcterms:modified xsi:type="dcterms:W3CDTF">2026-05-05T18:38:29Z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