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Customer Onboarding Plan</w:t>
      </w:r>
    </w:p>
    <w:bookmarkStart w:id="25" w:name="customer-onboarding-plan"/>
    <w:p>
      <w:pPr>
        <w:pStyle w:val="Heading1"/>
      </w:pPr>
      <w:r>
        <w:t xml:space="preserve">Customer Onboarding Plan</w:t>
      </w:r>
    </w:p>
    <w:p>
      <w:pPr>
        <w:pStyle w:val="BlockText"/>
      </w:pPr>
      <w:r>
        <w:t xml:space="preserve">Use this template to implementation and onboarding plan for a new account.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Customer Success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ccount-snapshot"/>
    <w:p>
      <w:pPr>
        <w:pStyle w:val="Heading2"/>
      </w:pPr>
      <w:r>
        <w:t xml:space="preserve">Account Snapshot</w:t>
      </w:r>
    </w:p>
    <w:p>
      <w:pPr>
        <w:pStyle w:val="FirstParagraph"/>
      </w:pPr>
      <w:r>
        <w:t xml:space="preserve">Summarize segment, plan, use case, and key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goals"/>
    <w:p>
      <w:pPr>
        <w:pStyle w:val="Heading2"/>
      </w:pPr>
      <w:r>
        <w:t xml:space="preserve">Goals</w:t>
      </w:r>
    </w:p>
    <w:p>
      <w:pPr>
        <w:pStyle w:val="FirstParagraph"/>
      </w:pPr>
      <w:r>
        <w:t xml:space="preserve">List measurable customer outcomes and success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imeline"/>
    <w:p>
      <w:pPr>
        <w:pStyle w:val="Heading2"/>
      </w:pPr>
      <w:r>
        <w:t xml:space="preserve">Timeline</w:t>
      </w:r>
    </w:p>
    <w:p>
      <w:pPr>
        <w:pStyle w:val="FirstParagraph"/>
      </w:pPr>
      <w:r>
        <w:t xml:space="preserve">Create a phased onboarding schedule with dates or relative weeks.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oles"/>
    <w:p>
      <w:pPr>
        <w:pStyle w:val="Heading2"/>
      </w:pPr>
      <w:r>
        <w:t xml:space="preserve">Roles</w:t>
      </w:r>
    </w:p>
    <w:p>
      <w:pPr>
        <w:pStyle w:val="FirstParagraph"/>
      </w:pPr>
      <w:r>
        <w:t xml:space="preserve">Define responsibilities for customer stakeholders and internal teams.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ilestones"/>
    <w:p>
      <w:pPr>
        <w:pStyle w:val="Heading2"/>
      </w:pPr>
      <w:r>
        <w:t xml:space="preserve">Milestones</w:t>
      </w:r>
    </w:p>
    <w:p>
      <w:pPr>
        <w:pStyle w:val="FirstParagraph"/>
      </w:pPr>
      <w:r>
        <w:t xml:space="preserve">Document setup, training, migration, validation, and launch milestones.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isks"/>
    <w:p>
      <w:pPr>
        <w:pStyle w:val="Heading2"/>
      </w:pPr>
      <w:r>
        <w:t xml:space="preserve">Risks</w:t>
      </w:r>
    </w:p>
    <w:p>
      <w:pPr>
        <w:pStyle w:val="FirstParagraph"/>
      </w:pPr>
      <w:r>
        <w:t xml:space="preserve">Identify blockers, dependencies, and mitigation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launch-checklist"/>
    <w:p>
      <w:pPr>
        <w:pStyle w:val="Heading2"/>
      </w:pPr>
      <w:r>
        <w:t xml:space="preserve">Launch Checklist</w:t>
      </w:r>
    </w:p>
    <w:p>
      <w:pPr>
        <w:pStyle w:val="FirstParagraph"/>
      </w:pPr>
      <w:r>
        <w:t xml:space="preserve">Provide a concise checklist for production readiness. Keep the plan actionable for CSMs, implementation teams, and customer admins.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Onboarding Plan</dc:title>
  <dc:creator/>
  <cp:keywords/>
  <dcterms:created xsi:type="dcterms:W3CDTF">2026-05-05T18:37:25Z</dcterms:created>
  <dcterms:modified xsi:type="dcterms:W3CDTF">2026-05-05T18:37:25Z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