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Customer Health Score Review</w:t>
      </w:r>
    </w:p>
    <w:bookmarkStart w:id="23" w:name="customer-health-score-review"/>
    <w:p>
      <w:pPr>
        <w:pStyle w:val="Heading1"/>
      </w:pPr>
      <w:r>
        <w:t xml:space="preserve">Customer Health Score Review</w:t>
      </w:r>
    </w:p>
    <w:p>
      <w:pPr>
        <w:pStyle w:val="BlockText"/>
      </w:pPr>
      <w:r>
        <w:t xml:space="preserve">Use this template to health score analysis for adoption, risk, and account planning.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Customer Success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health-summary"/>
    <w:p>
      <w:pPr>
        <w:pStyle w:val="Heading2"/>
      </w:pPr>
      <w:r>
        <w:t xml:space="preserve">Health Summary</w:t>
      </w:r>
    </w:p>
    <w:p>
      <w:pPr>
        <w:pStyle w:val="FirstParagraph"/>
      </w:pPr>
      <w:r>
        <w:t xml:space="preserve">State the current health rating and why it changed.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score-inputs"/>
    <w:p>
      <w:pPr>
        <w:pStyle w:val="Heading2"/>
      </w:pPr>
      <w:r>
        <w:t xml:space="preserve">Score Inputs</w:t>
      </w:r>
    </w:p>
    <w:p>
      <w:pPr>
        <w:pStyle w:val="FirstParagraph"/>
      </w:pPr>
      <w:r>
        <w:t xml:space="preserve">Break down product usage, support experience, stakeholder engagement, and commercial signals.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trend-analysis"/>
    <w:p>
      <w:pPr>
        <w:pStyle w:val="Heading2"/>
      </w:pPr>
      <w:r>
        <w:t xml:space="preserve">Trend Analysis</w:t>
      </w:r>
    </w:p>
    <w:p>
      <w:pPr>
        <w:pStyle w:val="FirstParagraph"/>
      </w:pPr>
      <w:r>
        <w:t xml:space="preserve">Compare the current period to previous periods.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risk-signals"/>
    <w:p>
      <w:pPr>
        <w:pStyle w:val="Heading2"/>
      </w:pPr>
      <w:r>
        <w:t xml:space="preserve">Risk Signals</w:t>
      </w:r>
    </w:p>
    <w:p>
      <w:pPr>
        <w:pStyle w:val="FirstParagraph"/>
      </w:pPr>
      <w:r>
        <w:t xml:space="preserve">List specific account risks and evidence.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recommended-actions"/>
    <w:p>
      <w:pPr>
        <w:pStyle w:val="Heading2"/>
      </w:pPr>
      <w:r>
        <w:t xml:space="preserve">Recommended Actions</w:t>
      </w:r>
    </w:p>
    <w:p>
      <w:pPr>
        <w:pStyle w:val="FirstParagraph"/>
      </w:pPr>
      <w:r>
        <w:t xml:space="preserve">Assign actions to CSM, Support, Product, or Sales.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owner-notes"/>
    <w:p>
      <w:pPr>
        <w:pStyle w:val="Heading2"/>
      </w:pPr>
      <w:r>
        <w:t xml:space="preserve">Owner Notes</w:t>
      </w:r>
    </w:p>
    <w:p>
      <w:pPr>
        <w:pStyle w:val="FirstParagraph"/>
      </w:pPr>
      <w:r>
        <w:t xml:space="preserve">Capture context that should be reviewed in the next account meeting. Use tables and concise evidence rather than generic account commentary.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2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2"/>
    <w:bookmarkEnd w:id="2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Health Score Review</dc:title>
  <dc:creator/>
  <cp:keywords/>
  <dcterms:created xsi:type="dcterms:W3CDTF">2026-05-05T18:37:21Z</dcterms:created>
  <dcterms:modified xsi:type="dcterms:W3CDTF">2026-05-05T18:37:21Z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