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Permits &amp; Approvals Tracker</w:t>
      </w:r>
    </w:p>
    <w:bookmarkStart w:id="20" w:name="permits-approvals-tracker"/>
    <w:p>
      <w:pPr>
        <w:pStyle w:val="Heading1"/>
      </w:pPr>
      <w:r>
        <w:t xml:space="preserve">Permits &amp; Approvals Tracker</w:t>
      </w:r>
    </w:p>
    <w:p>
      <w:pPr>
        <w:pStyle w:val="BlockText"/>
      </w:pPr>
      <w:r>
        <w:t xml:space="preserve">Use this template to required permits for [project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t xml:space="preserve">Project name, type, location, anticipated start and completion dates, and the permit coordinator responsible for tracking.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rmits-approvals-register"/>
    <w:p>
      <w:pPr>
        <w:pStyle w:val="Heading2"/>
      </w:pPr>
      <w:r>
        <w:t xml:space="preserve">Permits &amp; Approvals Register</w:t>
      </w:r>
    </w:p>
    <w:p>
      <w:pPr>
        <w:pStyle w:val="FirstParagraph"/>
      </w:pPr>
      <w:r>
        <w:t xml:space="preserve">Comprehensive table with columns: Permit/Approval, Issuing Authority, Application Date, Approval Date, Status (Applied/Approved/Conditional/Expired), Expiry Date, Key Conditions, Reference Number. Include all permits.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construction-checklist"/>
    <w:p>
      <w:pPr>
        <w:pStyle w:val="Heading2"/>
      </w:pPr>
      <w:r>
        <w:t xml:space="preserve">Pre-Construction Checklist</w:t>
      </w:r>
    </w:p>
    <w:p>
      <w:pPr>
        <w:pStyle w:val="FirstParagraph"/>
      </w:pPr>
      <w:r>
        <w:t xml:space="preserve">Checklist of all approvals and notifications that must be in place before breaking ground. Each item should have a status, responsible person, and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mpliance-monitoring"/>
    <w:p>
      <w:pPr>
        <w:pStyle w:val="Heading2"/>
      </w:pPr>
      <w:r>
        <w:t xml:space="preserve">Compliance Monitoring</w:t>
      </w:r>
    </w:p>
    <w:p>
      <w:pPr>
        <w:pStyle w:val="FirstParagraph"/>
      </w:pPr>
      <w:r>
        <w:t xml:space="preserve">Describe how ongoing permit compliance is monitored during construction: who checks, how often, how conditions are tracked, and the escalation procedure for non-compliance.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newal-expiry-schedule"/>
    <w:p>
      <w:pPr>
        <w:pStyle w:val="Heading2"/>
      </w:pPr>
      <w:r>
        <w:t xml:space="preserve">Renewal &amp; Expiry Schedule</w:t>
      </w:r>
    </w:p>
    <w:p>
      <w:pPr>
        <w:pStyle w:val="FirstParagraph"/>
      </w:pPr>
      <w:r>
        <w:t xml:space="preserve">Table or timeline showing permits that require renewal during the project, with lead times for renewal applications. Be thorough — missing a permit can halt a project. Use status indicators clearly.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Permits &amp; Approvals Tracker</dc:title>
  <dc:creator/>
  <cp:keywords/>
  <dcterms:created xsi:type="dcterms:W3CDTF">2026-05-05T18:36:45Z</dcterms:created>
  <dcterms:modified xsi:type="dcterms:W3CDTF">2026-05-05T18:36:45Z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