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KYC Review File</w:t>
      </w:r>
    </w:p>
    <w:bookmarkStart w:id="24" w:name="kyc-review-file"/>
    <w:p>
      <w:pPr>
        <w:pStyle w:val="Heading1"/>
      </w:pPr>
      <w:r>
        <w:t xml:space="preserve">KYC Review File</w:t>
      </w:r>
    </w:p>
    <w:p>
      <w:pPr>
        <w:pStyle w:val="BlockText"/>
      </w:pPr>
      <w:r>
        <w:t xml:space="preserve">Use this template to document customer due diligence, beneficial ownership, risk rating, and periodic review decisions.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customer-profile"/>
    <w:p>
      <w:pPr>
        <w:pStyle w:val="Heading2"/>
      </w:pPr>
      <w:r>
        <w:t xml:space="preserve">Customer Profile</w:t>
      </w:r>
    </w:p>
    <w:p>
      <w:pPr>
        <w:pStyle w:val="FirstParagraph"/>
      </w:pPr>
      <w:r>
        <w:t xml:space="preserve">Identify customer type, relationship start date, products used, geography, and review trigger.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identity-and-ownership-verification"/>
    <w:p>
      <w:pPr>
        <w:pStyle w:val="Heading2"/>
      </w:pPr>
      <w:r>
        <w:t xml:space="preserve">Identity and Ownership Verification</w:t>
      </w:r>
    </w:p>
    <w:p>
      <w:pPr>
        <w:pStyle w:val="FirstParagraph"/>
      </w:pPr>
      <w:r>
        <w:t xml:space="preserve">Document CIP evidence, beneficial owners, control person, IDs reviewed, and verification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xpected-activity-profile"/>
    <w:p>
      <w:pPr>
        <w:pStyle w:val="Heading2"/>
      </w:pPr>
      <w:r>
        <w:t xml:space="preserve">Expected Activity Profile</w:t>
      </w:r>
    </w:p>
    <w:p>
      <w:pPr>
        <w:pStyle w:val="FirstParagraph"/>
      </w:pPr>
      <w:r>
        <w:t xml:space="preserve">Summarize expected transaction types, volumes, counterparties, cash activity, and source of funds.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creening-and-negative-news"/>
    <w:p>
      <w:pPr>
        <w:pStyle w:val="Heading2"/>
      </w:pPr>
      <w:r>
        <w:t xml:space="preserve">Screening and Negative News</w:t>
      </w:r>
    </w:p>
    <w:p>
      <w:pPr>
        <w:pStyle w:val="FirstParagraph"/>
      </w:pPr>
      <w:r>
        <w:t xml:space="preserve">Record sanctions, PEP, adverse media, and internal watchlist results.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risk-rating-assessment"/>
    <w:p>
      <w:pPr>
        <w:pStyle w:val="Heading2"/>
      </w:pPr>
      <w:r>
        <w:t xml:space="preserve">Risk Rating Assessment</w:t>
      </w:r>
    </w:p>
    <w:p>
      <w:pPr>
        <w:pStyle w:val="FirstParagraph"/>
      </w:pPr>
      <w:r>
        <w:t xml:space="preserve">Explain rating factors, score changes, enhanced due diligence needs, and approval level.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open-items-and-remediation"/>
    <w:p>
      <w:pPr>
        <w:pStyle w:val="Heading2"/>
      </w:pPr>
      <w:r>
        <w:t xml:space="preserve">Open Items and Remediation</w:t>
      </w:r>
    </w:p>
    <w:p>
      <w:pPr>
        <w:pStyle w:val="FirstParagraph"/>
      </w:pPr>
      <w:r>
        <w:t xml:space="preserve">List missing documents, customer outreach, deadlines, and escalation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review-decision"/>
    <w:p>
      <w:pPr>
        <w:pStyle w:val="Heading2"/>
      </w:pPr>
      <w:r>
        <w:t xml:space="preserve">Review Decision</w:t>
      </w:r>
    </w:p>
    <w:p>
      <w:pPr>
        <w:pStyle w:val="FirstParagraph"/>
      </w:pPr>
      <w:r>
        <w:t xml:space="preserve">State continue, restrict, exit, or escalate with reviewer signoff and next review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KYC Review File</dc:title>
  <dc:creator/>
  <cp:keywords/>
  <dcterms:created xsi:type="dcterms:W3CDTF">2026-05-05T18:35:53Z</dcterms:created>
  <dcterms:modified xsi:type="dcterms:W3CDTF">2026-05-05T18:35:53Z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