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APQP Plan</w:t>
      </w:r>
    </w:p>
    <w:bookmarkStart w:id="25" w:name="apqp-plan"/>
    <w:p>
      <w:pPr>
        <w:pStyle w:val="Heading1"/>
      </w:pPr>
      <w:r>
        <w:t xml:space="preserve">APQP Plan</w:t>
      </w:r>
    </w:p>
    <w:p>
      <w:pPr>
        <w:pStyle w:val="BlockText"/>
      </w:pPr>
      <w:r>
        <w:t xml:space="preserve">Use this template to plan APQP deliverables for [new automotive program or part launch].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gram-scope"/>
    <w:p>
      <w:pPr>
        <w:pStyle w:val="Heading2"/>
      </w:pPr>
      <w:r>
        <w:t xml:space="preserve">Program Scope</w:t>
      </w:r>
    </w:p>
    <w:p>
      <w:pPr>
        <w:pStyle w:val="FirstParagraph"/>
      </w:pPr>
      <w:r>
        <w:t xml:space="preserve">Identify customer, vehicle program, part family, plant, launch milestone, and volume assumptions.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stomer-requirements"/>
    <w:p>
      <w:pPr>
        <w:pStyle w:val="Heading2"/>
      </w:pPr>
      <w:r>
        <w:t xml:space="preserve">Customer Requirements</w:t>
      </w:r>
    </w:p>
    <w:p>
      <w:pPr>
        <w:pStyle w:val="FirstParagraph"/>
      </w:pPr>
      <w:r>
        <w:t xml:space="preserve">List drawings, specifications, special characteristics, CSR requirements, packaging, and traceability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ing-plan"/>
    <w:p>
      <w:pPr>
        <w:pStyle w:val="Heading2"/>
      </w:pPr>
      <w:r>
        <w:t xml:space="preserve">Timing Plan</w:t>
      </w:r>
    </w:p>
    <w:p>
      <w:pPr>
        <w:pStyle w:val="FirstParagraph"/>
      </w:pPr>
      <w:r>
        <w:t xml:space="preserve">Provide milestone dates for design review, tooling, prototype, DV, PV, PPAP, run-at-rate, and SOP.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sign-and-process-deliverables"/>
    <w:p>
      <w:pPr>
        <w:pStyle w:val="Heading2"/>
      </w:pPr>
      <w:r>
        <w:t xml:space="preserve">Design and Process Deliverables</w:t>
      </w:r>
    </w:p>
    <w:p>
      <w:pPr>
        <w:pStyle w:val="FirstParagraph"/>
      </w:pPr>
      <w:r>
        <w:t xml:space="preserve">Track DFMEA, PFMEA, process flow, control plan, MSA, SPC, capacity, and packaging deliverables.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totype-and-pilot-builds"/>
    <w:p>
      <w:pPr>
        <w:pStyle w:val="Heading2"/>
      </w:pPr>
      <w:r>
        <w:t xml:space="preserve">Prototype and Pilot Builds</w:t>
      </w:r>
    </w:p>
    <w:p>
      <w:pPr>
        <w:pStyle w:val="FirstParagraph"/>
      </w:pPr>
      <w:r>
        <w:t xml:space="preserve">Define build quantities, purpose, material status, inspection plan, and issue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aunch-risks"/>
    <w:p>
      <w:pPr>
        <w:pStyle w:val="Heading2"/>
      </w:pPr>
      <w:r>
        <w:t xml:space="preserve">Launch Risks</w:t>
      </w:r>
    </w:p>
    <w:p>
      <w:pPr>
        <w:pStyle w:val="FirstParagraph"/>
      </w:pPr>
      <w:r>
        <w:t xml:space="preserve">Summarize open risks, mitigation, responsible owner, and escalation threshold.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ign-off"/>
    <w:p>
      <w:pPr>
        <w:pStyle w:val="Heading2"/>
      </w:pPr>
      <w:r>
        <w:t xml:space="preserve">Sign-Off</w:t>
      </w:r>
    </w:p>
    <w:p>
      <w:pPr>
        <w:pStyle w:val="FirstParagraph"/>
      </w:pPr>
      <w:r>
        <w:t xml:space="preserve">List required internal and customer approvals for phase exit. Use APQP terminology and make deliverables measurable.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APQP Plan</dc:title>
  <dc:creator/>
  <cp:keywords/>
  <dcterms:created xsi:type="dcterms:W3CDTF">2026-05-05T18:35:08Z</dcterms:created>
  <dcterms:modified xsi:type="dcterms:W3CDTF">2026-05-05T18:35:08Z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