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Configuration Audit Report</w:t>
      </w:r>
    </w:p>
    <w:bookmarkStart w:id="24" w:name="configuration-audit-report"/>
    <w:p>
      <w:pPr>
        <w:pStyle w:val="Heading1"/>
      </w:pPr>
      <w:r>
        <w:t xml:space="preserve">Configuration Audit Report</w:t>
      </w:r>
    </w:p>
    <w:p>
      <w:pPr>
        <w:pStyle w:val="BlockText"/>
      </w:pPr>
      <w:r>
        <w:t xml:space="preserve">Use this template to report FCA or PCA results for [configuration item/system].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type"/>
    <w:p>
      <w:pPr>
        <w:pStyle w:val="Heading2"/>
      </w:pPr>
      <w:r>
        <w:t xml:space="preserve">Audit Type</w:t>
      </w:r>
    </w:p>
    <w:p>
      <w:pPr>
        <w:pStyle w:val="FirstParagraph"/>
      </w:pPr>
      <w:r>
        <w:t xml:space="preserve">State whether the audit is functional or physical, with date, program, configuration item, and audit team.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aseline-reviewed"/>
    <w:p>
      <w:pPr>
        <w:pStyle w:val="Heading2"/>
      </w:pPr>
      <w:r>
        <w:t xml:space="preserve">Baseline Reviewed</w:t>
      </w:r>
    </w:p>
    <w:p>
      <w:pPr>
        <w:pStyle w:val="FirstParagraph"/>
      </w:pPr>
      <w:r>
        <w:t xml:space="preserve">List specifications, drawings, software versions, parts lists, approved changes, and serial effectivity.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sample"/>
    <w:p>
      <w:pPr>
        <w:pStyle w:val="Heading2"/>
      </w:pPr>
      <w:r>
        <w:t xml:space="preserve">Evidence Sample</w:t>
      </w:r>
    </w:p>
    <w:p>
      <w:pPr>
        <w:pStyle w:val="FirstParagraph"/>
      </w:pPr>
      <w:r>
        <w:t xml:space="preserve">Summarize inspected hardware, test records, build records, software media, and acceptance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Identify discrepancies, missing records, unauthorized changes, or documentation gaps.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n-action-items"/>
    <w:p>
      <w:pPr>
        <w:pStyle w:val="Heading2"/>
      </w:pPr>
      <w:r>
        <w:t xml:space="preserve">Open Action Items</w:t>
      </w:r>
    </w:p>
    <w:p>
      <w:pPr>
        <w:pStyle w:val="FirstParagraph"/>
      </w:pPr>
      <w:r>
        <w:t xml:space="preserve">Provide owner, due date, closure evidence, and release impact for each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formance-statement"/>
    <w:p>
      <w:pPr>
        <w:pStyle w:val="Heading2"/>
      </w:pPr>
      <w:r>
        <w:t xml:space="preserve">Conformance Statement</w:t>
      </w:r>
    </w:p>
    <w:p>
      <w:pPr>
        <w:pStyle w:val="FirstParagraph"/>
      </w:pPr>
      <w:r>
        <w:t xml:space="preserve">State whether the item conforms to the approved baseline and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recommendation"/>
    <w:p>
      <w:pPr>
        <w:pStyle w:val="Heading2"/>
      </w:pPr>
      <w:r>
        <w:t xml:space="preserve">Release Recommendation</w:t>
      </w:r>
    </w:p>
    <w:p>
      <w:pPr>
        <w:pStyle w:val="FirstParagraph"/>
      </w:pPr>
      <w:r>
        <w:t xml:space="preserve">Recommend release, conditional release, re-audit, or hold. Use configuration management terms and maintain traceability to the baseline.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 Audit Report</dc:title>
  <dc:creator/>
  <cp:keywords/>
  <dcterms:created xsi:type="dcterms:W3CDTF">2026-05-05T18:34:28Z</dcterms:created>
  <dcterms:modified xsi:type="dcterms:W3CDTF">2026-05-05T18:34:28Z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