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Audit Workpaper Template</w:t>
      </w:r>
    </w:p>
    <w:bookmarkStart w:id="24" w:name="audit-workpaper-template"/>
    <w:p>
      <w:pPr>
        <w:pStyle w:val="Heading1"/>
      </w:pPr>
      <w:r>
        <w:t xml:space="preserve">Audit Workpaper Template</w:t>
      </w:r>
    </w:p>
    <w:p>
      <w:pPr>
        <w:pStyle w:val="BlockText"/>
      </w:pPr>
      <w:r>
        <w:t xml:space="preserve">Use this template to document audit objective, procedures, evidence, results, and reviewer signoff.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State the audit assertion, account, process, and period under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and-control-linkage"/>
    <w:p>
      <w:pPr>
        <w:pStyle w:val="Heading2"/>
      </w:pPr>
      <w:r>
        <w:t xml:space="preserve">Risk and Control Linkage</w:t>
      </w:r>
    </w:p>
    <w:p>
      <w:pPr>
        <w:pStyle w:val="FirstParagraph"/>
      </w:pPr>
      <w:r>
        <w:t xml:space="preserve">Map the workpaper to audit risks, controls, financial statement assertions, and materiality.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opulation-and-sample"/>
    <w:p>
      <w:pPr>
        <w:pStyle w:val="Heading2"/>
      </w:pPr>
      <w:r>
        <w:t xml:space="preserve">Population and Sample</w:t>
      </w:r>
    </w:p>
    <w:p>
      <w:pPr>
        <w:pStyle w:val="FirstParagraph"/>
      </w:pPr>
      <w:r>
        <w:t xml:space="preserve">Define source population, completeness checks, sample method, and sample size.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dures-performed"/>
    <w:p>
      <w:pPr>
        <w:pStyle w:val="Heading2"/>
      </w:pPr>
      <w:r>
        <w:t xml:space="preserve">Procedures Performed</w:t>
      </w:r>
    </w:p>
    <w:p>
      <w:pPr>
        <w:pStyle w:val="FirstParagraph"/>
      </w:pPr>
      <w:r>
        <w:t xml:space="preserve">List procedures step by step with preparer notes and evidence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vidence-obtained"/>
    <w:p>
      <w:pPr>
        <w:pStyle w:val="Heading2"/>
      </w:pPr>
      <w:r>
        <w:t xml:space="preserve">Evidence Obtained</w:t>
      </w:r>
    </w:p>
    <w:p>
      <w:pPr>
        <w:pStyle w:val="FirstParagraph"/>
      </w:pPr>
      <w:r>
        <w:t xml:space="preserve">Document reports, reconciliations, invoices, system screenshots, and source files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ults-and-exceptions"/>
    <w:p>
      <w:pPr>
        <w:pStyle w:val="Heading2"/>
      </w:pPr>
      <w:r>
        <w:t xml:space="preserve">Results and Exceptions</w:t>
      </w:r>
    </w:p>
    <w:p>
      <w:pPr>
        <w:pStyle w:val="FirstParagraph"/>
      </w:pPr>
      <w:r>
        <w:t xml:space="preserve">Summarize findings, exceptions, management explanations, and proposed adjustments.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-and-review"/>
    <w:p>
      <w:pPr>
        <w:pStyle w:val="Heading2"/>
      </w:pPr>
      <w:r>
        <w:t xml:space="preserve">Conclusion and Review</w:t>
      </w:r>
    </w:p>
    <w:p>
      <w:pPr>
        <w:pStyle w:val="FirstParagraph"/>
      </w:pPr>
      <w:r>
        <w:t xml:space="preserve">State conclusion, preparer signoff, reviewer notes, and open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Workpaper Template</dc:title>
  <dc:creator/>
  <cp:keywords/>
  <dcterms:created xsi:type="dcterms:W3CDTF">2026-05-05T18:33:59Z</dcterms:created>
  <dcterms:modified xsi:type="dcterms:W3CDTF">2026-05-05T18:33:59Z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